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CDBC" w14:textId="34508515" w:rsidR="001639DE" w:rsidRDefault="001639DE" w:rsidP="001639DE">
      <w:pPr>
        <w:jc w:val="center"/>
      </w:pPr>
      <w:r>
        <w:rPr>
          <w:noProof/>
        </w:rPr>
        <w:drawing>
          <wp:inline distT="0" distB="0" distL="0" distR="0" wp14:anchorId="4C7DDACF" wp14:editId="5767CDDA">
            <wp:extent cx="3139440" cy="732165"/>
            <wp:effectExtent l="0" t="0" r="3810" b="0"/>
            <wp:docPr id="192115313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3130" name="Picture 1" descr="A blue and white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774" cy="743437"/>
                    </a:xfrm>
                    <a:prstGeom prst="rect">
                      <a:avLst/>
                    </a:prstGeom>
                    <a:noFill/>
                    <a:ln>
                      <a:noFill/>
                    </a:ln>
                  </pic:spPr>
                </pic:pic>
              </a:graphicData>
            </a:graphic>
          </wp:inline>
        </w:drawing>
      </w:r>
    </w:p>
    <w:p w14:paraId="424063FC" w14:textId="53DEEBC5" w:rsidR="001639DE" w:rsidRDefault="001639DE" w:rsidP="001639DE">
      <w:pPr>
        <w:shd w:val="clear" w:color="auto" w:fill="FFFFFF"/>
        <w:spacing w:after="0" w:line="488" w:lineRule="atLeast"/>
        <w:jc w:val="center"/>
        <w:outlineLvl w:val="1"/>
        <w:rPr>
          <w:rFonts w:ascii="Trebuchet MS" w:eastAsia="Times New Roman" w:hAnsi="Trebuchet MS" w:cs="Times New Roman"/>
          <w:b/>
          <w:bCs/>
          <w:color w:val="E73E97"/>
          <w:spacing w:val="-11"/>
          <w:kern w:val="0"/>
          <w:sz w:val="36"/>
          <w:szCs w:val="36"/>
          <w:lang w:eastAsia="en-GB"/>
          <w14:ligatures w14:val="none"/>
        </w:rPr>
      </w:pPr>
      <w:r w:rsidRPr="001639DE">
        <w:rPr>
          <w:rFonts w:ascii="Trebuchet MS" w:eastAsia="Times New Roman" w:hAnsi="Trebuchet MS" w:cs="Times New Roman"/>
          <w:b/>
          <w:bCs/>
          <w:color w:val="E73E97"/>
          <w:spacing w:val="-11"/>
          <w:kern w:val="0"/>
          <w:sz w:val="36"/>
          <w:szCs w:val="36"/>
          <w:lang w:eastAsia="en-GB"/>
          <w14:ligatures w14:val="none"/>
        </w:rPr>
        <w:t>February 2024 News Update</w:t>
      </w:r>
    </w:p>
    <w:p w14:paraId="63FF090B" w14:textId="34A0BB69" w:rsidR="001639DE" w:rsidRPr="001639DE" w:rsidRDefault="001639DE" w:rsidP="001639DE">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Pr>
          <w:noProof/>
        </w:rPr>
        <mc:AlternateContent>
          <mc:Choice Requires="wps">
            <w:drawing>
              <wp:anchor distT="0" distB="0" distL="114300" distR="114300" simplePos="0" relativeHeight="251659264" behindDoc="0" locked="0" layoutInCell="1" allowOverlap="1" wp14:anchorId="1066D48E" wp14:editId="15428762">
                <wp:simplePos x="0" y="0"/>
                <wp:positionH relativeFrom="margin">
                  <wp:align>center</wp:align>
                </wp:positionH>
                <wp:positionV relativeFrom="paragraph">
                  <wp:posOffset>134620</wp:posOffset>
                </wp:positionV>
                <wp:extent cx="5600700" cy="0"/>
                <wp:effectExtent l="0" t="0" r="0" b="0"/>
                <wp:wrapNone/>
                <wp:docPr id="2010466842"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605C5E2" id="Straight Connector 2"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0.6pt" to="44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" strokecolor="#70ad47 [3209]" strokeweight=".5pt">
                <v:stroke joinstyle="miter"/>
                <w10:wrap anchorx="margin"/>
              </v:line>
            </w:pict>
          </mc:Fallback>
        </mc:AlternateContent>
      </w:r>
    </w:p>
    <w:p w14:paraId="38ACB898" w14:textId="77777777" w:rsidR="001639DE" w:rsidRDefault="001639DE" w:rsidP="001639DE">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Autism Services Guide</w:t>
      </w:r>
    </w:p>
    <w:p w14:paraId="74D7B24A" w14:textId="66CF8B53" w:rsidR="001639DE" w:rsidRDefault="001639DE" w:rsidP="001639DE">
      <w:pPr>
        <w:jc w:val="center"/>
      </w:pPr>
      <w:r>
        <w:rPr>
          <w:noProof/>
        </w:rPr>
        <w:drawing>
          <wp:anchor distT="0" distB="0" distL="114300" distR="114300" simplePos="0" relativeHeight="251660288" behindDoc="0" locked="0" layoutInCell="1" allowOverlap="1" wp14:anchorId="54942616" wp14:editId="26B319D4">
            <wp:simplePos x="0" y="0"/>
            <wp:positionH relativeFrom="margin">
              <wp:posOffset>-213360</wp:posOffset>
            </wp:positionH>
            <wp:positionV relativeFrom="paragraph">
              <wp:posOffset>173355</wp:posOffset>
            </wp:positionV>
            <wp:extent cx="3992880" cy="5664200"/>
            <wp:effectExtent l="0" t="0" r="7620" b="0"/>
            <wp:wrapSquare wrapText="bothSides"/>
            <wp:docPr id="1535110455" name="Picture 3" descr="A poster of a person sitting cross leg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10455" name="Picture 3" descr="A poster of a person sitting cross legg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2880" cy="566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2F098" w14:textId="7539BE83" w:rsidR="001639DE" w:rsidRDefault="001639DE" w:rsidP="001639DE">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Do you or does your child have Autism?</w:t>
      </w:r>
      <w:r>
        <w:rPr>
          <w:rFonts w:ascii="Trebuchet MS" w:hAnsi="Trebuchet MS"/>
          <w:color w:val="004F6B"/>
          <w:sz w:val="21"/>
          <w:szCs w:val="21"/>
        </w:rPr>
        <w:br/>
      </w:r>
      <w:r>
        <w:rPr>
          <w:rFonts w:ascii="Trebuchet MS" w:hAnsi="Trebuchet MS"/>
          <w:color w:val="004F6B"/>
          <w:sz w:val="21"/>
          <w:szCs w:val="21"/>
          <w:shd w:val="clear" w:color="auto" w:fill="FFFFFF"/>
        </w:rPr>
        <w:t>We are putting together a guide of services that offer support both pre and post autism diagnosis to help people in County Durham. Our guide could take the pressure off people struggling to find where to turn.</w:t>
      </w:r>
      <w:r>
        <w:rPr>
          <w:rFonts w:ascii="Trebuchet MS" w:hAnsi="Trebuchet MS"/>
          <w:color w:val="004F6B"/>
          <w:sz w:val="21"/>
          <w:szCs w:val="21"/>
        </w:rPr>
        <w:br/>
      </w:r>
      <w:r>
        <w:rPr>
          <w:rFonts w:ascii="Trebuchet MS" w:hAnsi="Trebuchet MS"/>
          <w:color w:val="004F6B"/>
          <w:sz w:val="21"/>
          <w:szCs w:val="21"/>
          <w:shd w:val="clear" w:color="auto" w:fill="FFFFFF"/>
        </w:rPr>
        <w:t>Get in touch:</w:t>
      </w:r>
      <w:r>
        <w:rPr>
          <w:rFonts w:ascii="Trebuchet MS" w:hAnsi="Trebuchet MS"/>
          <w:color w:val="004F6B"/>
          <w:sz w:val="21"/>
          <w:szCs w:val="21"/>
        </w:rPr>
        <w:br/>
      </w:r>
      <w:r>
        <w:rPr>
          <w:rFonts w:ascii="Trebuchet MS" w:hAnsi="Trebuchet MS"/>
          <w:color w:val="004F6B"/>
          <w:sz w:val="21"/>
          <w:szCs w:val="21"/>
          <w:shd w:val="clear" w:color="auto" w:fill="FFFFFF"/>
        </w:rPr>
        <w:t>07706 359390</w:t>
      </w:r>
      <w:r>
        <w:rPr>
          <w:rFonts w:ascii="Trebuchet MS" w:hAnsi="Trebuchet MS"/>
          <w:color w:val="004F6B"/>
          <w:sz w:val="21"/>
          <w:szCs w:val="21"/>
        </w:rPr>
        <w:br/>
      </w:r>
      <w:r>
        <w:rPr>
          <w:rFonts w:ascii="Trebuchet MS" w:hAnsi="Trebuchet MS"/>
          <w:color w:val="004F6B"/>
          <w:sz w:val="21"/>
          <w:szCs w:val="21"/>
          <w:shd w:val="clear" w:color="auto" w:fill="FFFFFF"/>
        </w:rPr>
        <w:t>sandra.burton@pcp.uk.net</w:t>
      </w:r>
    </w:p>
    <w:p w14:paraId="1454D9A5" w14:textId="77777777" w:rsidR="001639DE" w:rsidRPr="001639DE" w:rsidRDefault="001639DE" w:rsidP="001639DE"/>
    <w:p w14:paraId="064F84B6" w14:textId="77777777" w:rsidR="001639DE" w:rsidRPr="001639DE" w:rsidRDefault="001639DE" w:rsidP="001639DE"/>
    <w:p w14:paraId="0EE5F659" w14:textId="77777777" w:rsidR="001639DE" w:rsidRPr="001639DE" w:rsidRDefault="001639DE" w:rsidP="001639DE"/>
    <w:p w14:paraId="54C15AC2" w14:textId="77777777" w:rsidR="001639DE" w:rsidRPr="001639DE" w:rsidRDefault="001639DE" w:rsidP="001639DE"/>
    <w:p w14:paraId="241335CC" w14:textId="77777777" w:rsidR="001639DE" w:rsidRPr="001639DE" w:rsidRDefault="001639DE" w:rsidP="001639DE"/>
    <w:p w14:paraId="75AA737E" w14:textId="77777777" w:rsidR="001639DE" w:rsidRPr="001639DE" w:rsidRDefault="001639DE" w:rsidP="001639DE"/>
    <w:p w14:paraId="3727B928" w14:textId="77777777" w:rsidR="001639DE" w:rsidRPr="001639DE" w:rsidRDefault="001639DE" w:rsidP="001639DE"/>
    <w:p w14:paraId="66D9DAE5" w14:textId="77777777" w:rsidR="001639DE" w:rsidRPr="001639DE" w:rsidRDefault="001639DE" w:rsidP="001639DE"/>
    <w:p w14:paraId="3D1179B8" w14:textId="77777777" w:rsidR="001639DE" w:rsidRPr="001639DE" w:rsidRDefault="001639DE" w:rsidP="001639DE"/>
    <w:p w14:paraId="1869EE12" w14:textId="77777777" w:rsidR="001639DE" w:rsidRPr="001639DE" w:rsidRDefault="001639DE" w:rsidP="001639DE"/>
    <w:p w14:paraId="29A5C2E5" w14:textId="77777777" w:rsidR="001639DE" w:rsidRPr="001639DE" w:rsidRDefault="001639DE" w:rsidP="001639DE"/>
    <w:p w14:paraId="4B96253A" w14:textId="77777777" w:rsidR="001639DE" w:rsidRPr="001639DE" w:rsidRDefault="001639DE" w:rsidP="001639DE"/>
    <w:p w14:paraId="719ECC38" w14:textId="77777777" w:rsidR="001639DE" w:rsidRPr="001639DE" w:rsidRDefault="001639DE" w:rsidP="001639DE"/>
    <w:p w14:paraId="438AFDE2" w14:textId="77777777" w:rsidR="001639DE" w:rsidRPr="001639DE" w:rsidRDefault="001639DE" w:rsidP="001639DE"/>
    <w:p w14:paraId="502C2705" w14:textId="46A77A03" w:rsidR="001639DE" w:rsidRDefault="001639DE" w:rsidP="001639DE">
      <w:pPr>
        <w:rPr>
          <w:rFonts w:ascii="Trebuchet MS" w:hAnsi="Trebuchet MS"/>
          <w:color w:val="004F6B"/>
          <w:sz w:val="21"/>
          <w:szCs w:val="21"/>
          <w:shd w:val="clear" w:color="auto" w:fill="FFFFFF"/>
        </w:rPr>
      </w:pPr>
    </w:p>
    <w:p w14:paraId="16D80300" w14:textId="366D8910" w:rsidR="001639DE" w:rsidRDefault="001639DE" w:rsidP="001639DE">
      <w:pPr>
        <w:tabs>
          <w:tab w:val="left" w:pos="4968"/>
        </w:tabs>
      </w:pPr>
      <w:r>
        <w:rPr>
          <w:noProof/>
        </w:rPr>
        <mc:AlternateContent>
          <mc:Choice Requires="wps">
            <w:drawing>
              <wp:anchor distT="0" distB="0" distL="114300" distR="114300" simplePos="0" relativeHeight="251662336" behindDoc="0" locked="0" layoutInCell="1" allowOverlap="1" wp14:anchorId="5C9B7382" wp14:editId="232FF96A">
                <wp:simplePos x="0" y="0"/>
                <wp:positionH relativeFrom="margin">
                  <wp:align>center</wp:align>
                </wp:positionH>
                <wp:positionV relativeFrom="paragraph">
                  <wp:posOffset>7620</wp:posOffset>
                </wp:positionV>
                <wp:extent cx="5600700" cy="0"/>
                <wp:effectExtent l="0" t="0" r="0" b="0"/>
                <wp:wrapNone/>
                <wp:docPr id="201044299"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C9E851E" id="Straight Connector 2"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6pt" to="44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" strokecolor="#70ad47 [3209]" strokeweight=".5pt">
                <v:stroke joinstyle="miter"/>
                <w10:wrap anchorx="margin"/>
              </v:line>
            </w:pict>
          </mc:Fallback>
        </mc:AlternateContent>
      </w:r>
      <w:r>
        <w:tab/>
      </w:r>
    </w:p>
    <w:p w14:paraId="46FEE0BE" w14:textId="1C82AD92" w:rsidR="001639DE" w:rsidRDefault="001639DE" w:rsidP="001639DE">
      <w:pPr>
        <w:tabs>
          <w:tab w:val="left" w:pos="4968"/>
        </w:tabs>
        <w:jc w:val="center"/>
        <w:rPr>
          <w:rStyle w:val="Strong"/>
          <w:rFonts w:ascii="Trebuchet MS" w:hAnsi="Trebuchet MS"/>
          <w:color w:val="E73E97"/>
          <w:sz w:val="36"/>
          <w:szCs w:val="36"/>
          <w:shd w:val="clear" w:color="auto" w:fill="FFFFFF"/>
        </w:rPr>
      </w:pPr>
      <w:r>
        <w:rPr>
          <w:rStyle w:val="Strong"/>
          <w:rFonts w:ascii="Trebuchet MS" w:hAnsi="Trebuchet MS"/>
          <w:color w:val="E73E97"/>
          <w:sz w:val="36"/>
          <w:szCs w:val="36"/>
          <w:shd w:val="clear" w:color="auto" w:fill="FFFFFF"/>
        </w:rPr>
        <w:lastRenderedPageBreak/>
        <w:t>Time to Talk Day</w:t>
      </w:r>
    </w:p>
    <w:p w14:paraId="33013B20" w14:textId="5A8457C7" w:rsidR="001639DE" w:rsidRDefault="001639DE" w:rsidP="001639DE">
      <w:pPr>
        <w:tabs>
          <w:tab w:val="left" w:pos="4968"/>
        </w:tabs>
        <w:jc w:val="center"/>
        <w:rPr>
          <w:rFonts w:ascii="Trebuchet MS" w:hAnsi="Trebuchet MS"/>
          <w:color w:val="004F6B"/>
          <w:sz w:val="21"/>
          <w:szCs w:val="21"/>
          <w:shd w:val="clear" w:color="auto" w:fill="FFFFFF"/>
        </w:rPr>
      </w:pPr>
      <w:r>
        <w:rPr>
          <w:noProof/>
        </w:rPr>
        <w:drawing>
          <wp:anchor distT="0" distB="0" distL="114300" distR="114300" simplePos="0" relativeHeight="251663360" behindDoc="0" locked="0" layoutInCell="1" allowOverlap="1" wp14:anchorId="2ED8D916" wp14:editId="2DE78A58">
            <wp:simplePos x="0" y="0"/>
            <wp:positionH relativeFrom="margin">
              <wp:align>left</wp:align>
            </wp:positionH>
            <wp:positionV relativeFrom="paragraph">
              <wp:posOffset>8255</wp:posOffset>
            </wp:positionV>
            <wp:extent cx="2650490" cy="3314700"/>
            <wp:effectExtent l="0" t="0" r="0" b="0"/>
            <wp:wrapSquare wrapText="bothSides"/>
            <wp:docPr id="64399578" name="Picture 4" descr="A pink and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9578" name="Picture 4" descr="A pink and yellow pos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3537" cy="331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olor w:val="004F6B"/>
          <w:sz w:val="21"/>
          <w:szCs w:val="21"/>
          <w:shd w:val="clear" w:color="auto" w:fill="FFFFFF"/>
        </w:rPr>
        <w:t xml:space="preserve">Time to talk day </w:t>
      </w:r>
      <w:r>
        <w:rPr>
          <w:rFonts w:ascii="Trebuchet MS" w:hAnsi="Trebuchet MS"/>
          <w:color w:val="004F6B"/>
          <w:sz w:val="21"/>
          <w:szCs w:val="21"/>
          <w:shd w:val="clear" w:color="auto" w:fill="FFFFFF"/>
        </w:rPr>
        <w:t>was</w:t>
      </w:r>
      <w:r>
        <w:rPr>
          <w:rFonts w:ascii="Trebuchet MS" w:hAnsi="Trebuchet MS"/>
          <w:color w:val="004F6B"/>
          <w:sz w:val="21"/>
          <w:szCs w:val="21"/>
          <w:shd w:val="clear" w:color="auto" w:fill="FFFFFF"/>
        </w:rPr>
        <w:t> 1st February.</w:t>
      </w:r>
      <w:r>
        <w:rPr>
          <w:rFonts w:ascii="Trebuchet MS" w:hAnsi="Trebuchet MS"/>
          <w:color w:val="004F6B"/>
          <w:sz w:val="21"/>
          <w:szCs w:val="21"/>
        </w:rPr>
        <w:br/>
      </w:r>
      <w:r>
        <w:rPr>
          <w:rFonts w:ascii="Trebuchet MS" w:hAnsi="Trebuchet MS"/>
          <w:color w:val="004F6B"/>
          <w:sz w:val="21"/>
          <w:szCs w:val="21"/>
          <w:shd w:val="clear" w:color="auto" w:fill="FFFFFF"/>
        </w:rPr>
        <w:t xml:space="preserve">We encourage people to </w:t>
      </w:r>
      <w:r>
        <w:rPr>
          <w:rFonts w:ascii="Trebuchet MS" w:hAnsi="Trebuchet MS"/>
          <w:color w:val="004F6B"/>
          <w:sz w:val="21"/>
          <w:szCs w:val="21"/>
          <w:shd w:val="clear" w:color="auto" w:fill="FFFFFF"/>
        </w:rPr>
        <w:t xml:space="preserve">continue the conversation and </w:t>
      </w:r>
      <w:r>
        <w:rPr>
          <w:rFonts w:ascii="Trebuchet MS" w:hAnsi="Trebuchet MS"/>
          <w:color w:val="004F6B"/>
          <w:sz w:val="21"/>
          <w:szCs w:val="21"/>
          <w:shd w:val="clear" w:color="auto" w:fill="FFFFFF"/>
        </w:rPr>
        <w:t xml:space="preserve">come together to talk about how they are really feeling. Sometimes people will say they are 'not too bad' when they </w:t>
      </w:r>
      <w:r>
        <w:rPr>
          <w:rFonts w:ascii="Trebuchet MS" w:hAnsi="Trebuchet MS"/>
          <w:color w:val="004F6B"/>
          <w:sz w:val="21"/>
          <w:szCs w:val="21"/>
          <w:shd w:val="clear" w:color="auto" w:fill="FFFFFF"/>
        </w:rPr>
        <w:t>feel</w:t>
      </w:r>
      <w:r>
        <w:rPr>
          <w:rFonts w:ascii="Trebuchet MS" w:hAnsi="Trebuchet MS"/>
          <w:color w:val="004F6B"/>
          <w:sz w:val="21"/>
          <w:szCs w:val="21"/>
          <w:shd w:val="clear" w:color="auto" w:fill="FFFFFF"/>
        </w:rPr>
        <w:t xml:space="preserve"> lost or alone.</w:t>
      </w:r>
      <w:r>
        <w:rPr>
          <w:rFonts w:ascii="Trebuchet MS" w:hAnsi="Trebuchet MS"/>
          <w:color w:val="004F6B"/>
          <w:sz w:val="21"/>
          <w:szCs w:val="21"/>
        </w:rPr>
        <w:br/>
      </w:r>
      <w:r>
        <w:rPr>
          <w:rFonts w:ascii="Trebuchet MS" w:hAnsi="Trebuchet MS"/>
          <w:color w:val="004F6B"/>
          <w:sz w:val="21"/>
          <w:szCs w:val="21"/>
          <w:shd w:val="clear" w:color="auto" w:fill="FFFFFF"/>
        </w:rPr>
        <w:t xml:space="preserve">Time to Talk Day should be every day, so remember to check in on friends/family and colleagues to ask how they are doing. And remember if you are struggling </w:t>
      </w:r>
      <w:proofErr w:type="spellStart"/>
      <w:r>
        <w:rPr>
          <w:rFonts w:ascii="Trebuchet MS" w:hAnsi="Trebuchet MS"/>
          <w:color w:val="004F6B"/>
          <w:sz w:val="21"/>
          <w:szCs w:val="21"/>
          <w:shd w:val="clear" w:color="auto" w:fill="FFFFFF"/>
        </w:rPr>
        <w:t>its</w:t>
      </w:r>
      <w:proofErr w:type="spellEnd"/>
      <w:r>
        <w:rPr>
          <w:rFonts w:ascii="Trebuchet MS" w:hAnsi="Trebuchet MS"/>
          <w:color w:val="004F6B"/>
          <w:sz w:val="21"/>
          <w:szCs w:val="21"/>
          <w:shd w:val="clear" w:color="auto" w:fill="FFFFFF"/>
        </w:rPr>
        <w:t xml:space="preserve"> okay, reach out to people you can trust.</w:t>
      </w:r>
    </w:p>
    <w:p w14:paraId="4B9EAA66" w14:textId="77777777" w:rsidR="001639DE" w:rsidRPr="001639DE" w:rsidRDefault="001639DE" w:rsidP="001639DE"/>
    <w:p w14:paraId="64C70F8E" w14:textId="77777777" w:rsidR="001639DE" w:rsidRPr="001639DE" w:rsidRDefault="001639DE" w:rsidP="001639DE"/>
    <w:p w14:paraId="510B9125" w14:textId="77777777" w:rsidR="001639DE" w:rsidRPr="001639DE" w:rsidRDefault="001639DE" w:rsidP="001639DE"/>
    <w:p w14:paraId="088F92B1" w14:textId="77777777" w:rsidR="001639DE" w:rsidRPr="001639DE" w:rsidRDefault="001639DE" w:rsidP="001639DE"/>
    <w:p w14:paraId="70E83503" w14:textId="77777777" w:rsidR="001639DE" w:rsidRPr="001639DE" w:rsidRDefault="001639DE" w:rsidP="001639DE"/>
    <w:p w14:paraId="0EC46FE4" w14:textId="77777777" w:rsidR="001639DE" w:rsidRPr="001639DE" w:rsidRDefault="001639DE" w:rsidP="001639DE"/>
    <w:p w14:paraId="62A847D2" w14:textId="1659D82A" w:rsidR="001639DE" w:rsidRDefault="001639DE" w:rsidP="001639DE">
      <w:pPr>
        <w:rPr>
          <w:rFonts w:ascii="Trebuchet MS" w:hAnsi="Trebuchet MS"/>
          <w:color w:val="004F6B"/>
          <w:sz w:val="21"/>
          <w:szCs w:val="21"/>
          <w:shd w:val="clear" w:color="auto" w:fill="FFFFFF"/>
        </w:rPr>
      </w:pPr>
      <w:r>
        <w:rPr>
          <w:noProof/>
        </w:rPr>
        <mc:AlternateContent>
          <mc:Choice Requires="wps">
            <w:drawing>
              <wp:anchor distT="0" distB="0" distL="114300" distR="114300" simplePos="0" relativeHeight="251665408" behindDoc="0" locked="0" layoutInCell="1" allowOverlap="1" wp14:anchorId="416FF2BD" wp14:editId="0FC67577">
                <wp:simplePos x="0" y="0"/>
                <wp:positionH relativeFrom="margin">
                  <wp:align>center</wp:align>
                </wp:positionH>
                <wp:positionV relativeFrom="paragraph">
                  <wp:posOffset>85090</wp:posOffset>
                </wp:positionV>
                <wp:extent cx="5600700" cy="0"/>
                <wp:effectExtent l="0" t="0" r="0" b="0"/>
                <wp:wrapNone/>
                <wp:docPr id="881632838"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F40DB04" id="Straight Connector 2"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6.7pt" to="44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" strokecolor="#70ad47 [3209]" strokeweight=".5pt">
                <v:stroke joinstyle="miter"/>
                <w10:wrap anchorx="margin"/>
              </v:line>
            </w:pict>
          </mc:Fallback>
        </mc:AlternateContent>
      </w:r>
    </w:p>
    <w:p w14:paraId="532FD0D3" w14:textId="77777777" w:rsidR="005B2899" w:rsidRDefault="005B2899" w:rsidP="005B2899">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Inclusion Update</w:t>
      </w:r>
    </w:p>
    <w:p w14:paraId="3C690F90" w14:textId="4A6827B9" w:rsidR="001639DE" w:rsidRDefault="005B2899" w:rsidP="001639DE">
      <w:pPr>
        <w:jc w:val="center"/>
      </w:pPr>
      <w:r>
        <w:rPr>
          <w:noProof/>
        </w:rPr>
        <w:drawing>
          <wp:anchor distT="0" distB="0" distL="114300" distR="114300" simplePos="0" relativeHeight="251666432" behindDoc="0" locked="0" layoutInCell="1" allowOverlap="1" wp14:anchorId="64EF0C0A" wp14:editId="7B929656">
            <wp:simplePos x="0" y="0"/>
            <wp:positionH relativeFrom="column">
              <wp:posOffset>-373380</wp:posOffset>
            </wp:positionH>
            <wp:positionV relativeFrom="paragraph">
              <wp:posOffset>309880</wp:posOffset>
            </wp:positionV>
            <wp:extent cx="3284220" cy="2021618"/>
            <wp:effectExtent l="0" t="0" r="0" b="0"/>
            <wp:wrapSquare wrapText="bothSides"/>
            <wp:docPr id="2099909079" name="Picture 5"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09079" name="Picture 5" descr="A person wearing a black shi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4220" cy="2021618"/>
                    </a:xfrm>
                    <a:prstGeom prst="rect">
                      <a:avLst/>
                    </a:prstGeom>
                    <a:noFill/>
                    <a:ln>
                      <a:noFill/>
                    </a:ln>
                  </pic:spPr>
                </pic:pic>
              </a:graphicData>
            </a:graphic>
          </wp:anchor>
        </w:drawing>
      </w:r>
    </w:p>
    <w:p w14:paraId="448053D4"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Reasonable Adjustments</w:t>
      </w:r>
    </w:p>
    <w:p w14:paraId="0A1CCD93"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 xml:space="preserve">One element of the Healthwatch Inclusion role has been looking at where reasonable adjustments are needed for different social groups, and raising awareness of what should be available, and how to ask. We are contributing to the work the </w:t>
      </w:r>
      <w:proofErr w:type="gramStart"/>
      <w:r w:rsidRPr="005B2899">
        <w:rPr>
          <w:rFonts w:ascii="Trebuchet MS" w:eastAsia="Times New Roman" w:hAnsi="Trebuchet MS" w:cs="Times New Roman"/>
          <w:color w:val="004F6B"/>
          <w:kern w:val="0"/>
          <w:sz w:val="21"/>
          <w:szCs w:val="21"/>
          <w:lang w:eastAsia="en-GB"/>
          <w14:ligatures w14:val="none"/>
        </w:rPr>
        <w:t>North East</w:t>
      </w:r>
      <w:proofErr w:type="gramEnd"/>
      <w:r w:rsidRPr="005B2899">
        <w:rPr>
          <w:rFonts w:ascii="Trebuchet MS" w:eastAsia="Times New Roman" w:hAnsi="Trebuchet MS" w:cs="Times New Roman"/>
          <w:color w:val="004F6B"/>
          <w:kern w:val="0"/>
          <w:sz w:val="21"/>
          <w:szCs w:val="21"/>
          <w:lang w:eastAsia="en-GB"/>
          <w14:ligatures w14:val="none"/>
        </w:rPr>
        <w:t xml:space="preserve"> and North Cumbria Learning Disability Network and the NHS are doing in our region to raise awareness about reasonable adjustments.</w:t>
      </w:r>
    </w:p>
    <w:p w14:paraId="0E0746EA"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Making reasonable adjustments means that (under the Equality Act 2010) businesses, including the NHS, must make it as easy for disabled people to use their services as it is for people who are not disabled.</w:t>
      </w:r>
    </w:p>
    <w:p w14:paraId="48382F90"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People with a physical disability, sensory disability, learning disability or long-term condition such as dementia are entitled to ask for a reasonable adjustment to remove barriers to using health &amp; care services. For example, in the NHS, this could mean:</w:t>
      </w:r>
    </w:p>
    <w:p w14:paraId="2E8575C4" w14:textId="77777777" w:rsidR="005B2899" w:rsidRPr="005B2899" w:rsidRDefault="005B2899" w:rsidP="005B2899">
      <w:pPr>
        <w:numPr>
          <w:ilvl w:val="0"/>
          <w:numId w:val="1"/>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lastRenderedPageBreak/>
        <w:t>Providing information in an easy read format.</w:t>
      </w:r>
    </w:p>
    <w:p w14:paraId="51039A7F" w14:textId="77777777" w:rsidR="005B2899" w:rsidRPr="005B2899" w:rsidRDefault="005B2899" w:rsidP="005B2899">
      <w:pPr>
        <w:numPr>
          <w:ilvl w:val="0"/>
          <w:numId w:val="1"/>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Installing a ramp</w:t>
      </w:r>
    </w:p>
    <w:p w14:paraId="124AE01E" w14:textId="77777777" w:rsidR="005B2899" w:rsidRPr="005B2899" w:rsidRDefault="005B2899" w:rsidP="005B2899">
      <w:pPr>
        <w:numPr>
          <w:ilvl w:val="0"/>
          <w:numId w:val="1"/>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Providing a longer appointment time.</w:t>
      </w:r>
    </w:p>
    <w:p w14:paraId="5D849A8A" w14:textId="77777777" w:rsidR="005B2899" w:rsidRPr="005B2899" w:rsidRDefault="005B2899" w:rsidP="005B2899">
      <w:pPr>
        <w:numPr>
          <w:ilvl w:val="0"/>
          <w:numId w:val="1"/>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Providing a quiet room in which people may wait.</w:t>
      </w:r>
    </w:p>
    <w:p w14:paraId="43299073"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 xml:space="preserve">Reasonable adjustments are individual and should be tailored to the person, so it’s </w:t>
      </w:r>
      <w:proofErr w:type="gramStart"/>
      <w:r w:rsidRPr="005B2899">
        <w:rPr>
          <w:rFonts w:ascii="Trebuchet MS" w:eastAsia="Times New Roman" w:hAnsi="Trebuchet MS" w:cs="Times New Roman"/>
          <w:color w:val="004F6B"/>
          <w:kern w:val="0"/>
          <w:sz w:val="21"/>
          <w:szCs w:val="21"/>
          <w:lang w:eastAsia="en-GB"/>
          <w14:ligatures w14:val="none"/>
        </w:rPr>
        <w:t>really important</w:t>
      </w:r>
      <w:proofErr w:type="gramEnd"/>
      <w:r w:rsidRPr="005B2899">
        <w:rPr>
          <w:rFonts w:ascii="Trebuchet MS" w:eastAsia="Times New Roman" w:hAnsi="Trebuchet MS" w:cs="Times New Roman"/>
          <w:color w:val="004F6B"/>
          <w:kern w:val="0"/>
          <w:sz w:val="21"/>
          <w:szCs w:val="21"/>
          <w:lang w:eastAsia="en-GB"/>
          <w14:ligatures w14:val="none"/>
        </w:rPr>
        <w:t xml:space="preserve"> to tell your health and care professionals the reasonable adjustments you or the person you care for need.</w:t>
      </w:r>
      <w:r w:rsidRPr="005B2899">
        <w:rPr>
          <w:rFonts w:ascii="Trebuchet MS" w:eastAsia="Times New Roman" w:hAnsi="Trebuchet MS" w:cs="Times New Roman"/>
          <w:color w:val="004F6B"/>
          <w:kern w:val="0"/>
          <w:sz w:val="21"/>
          <w:szCs w:val="21"/>
          <w:lang w:eastAsia="en-GB"/>
          <w14:ligatures w14:val="none"/>
        </w:rPr>
        <w:br/>
        <w:t> </w:t>
      </w:r>
    </w:p>
    <w:p w14:paraId="2C977055"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Please visit below for more information:</w:t>
      </w:r>
    </w:p>
    <w:p w14:paraId="48BD3D94"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Web - </w:t>
      </w:r>
      <w:hyperlink r:id="rId11" w:tooltip="Original URL: http://www.necldnetwork.co.uk/work-programmes/reasonableadjustments. Click or tap if you trust this link." w:history="1">
        <w:r w:rsidRPr="005B2899">
          <w:rPr>
            <w:rFonts w:ascii="Trebuchet MS" w:eastAsia="Times New Roman" w:hAnsi="Trebuchet MS" w:cs="Times New Roman"/>
            <w:color w:val="E73E97"/>
            <w:kern w:val="0"/>
            <w:sz w:val="21"/>
            <w:szCs w:val="21"/>
            <w:u w:val="single"/>
            <w:lang w:eastAsia="en-GB"/>
            <w14:ligatures w14:val="none"/>
          </w:rPr>
          <w:t>www.necldnetwork.co.uk/work-programmes/reasonableadjustments</w:t>
        </w:r>
      </w:hyperlink>
    </w:p>
    <w:p w14:paraId="1EF0224C"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X - @necldnetwork</w:t>
      </w:r>
    </w:p>
    <w:p w14:paraId="7D6074AE" w14:textId="77777777" w:rsidR="005B2899" w:rsidRPr="005B2899" w:rsidRDefault="005B2899" w:rsidP="005B2899">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5B2899">
        <w:rPr>
          <w:rFonts w:ascii="Trebuchet MS" w:eastAsia="Times New Roman" w:hAnsi="Trebuchet MS" w:cs="Times New Roman"/>
          <w:color w:val="004F6B"/>
          <w:kern w:val="0"/>
          <w:sz w:val="21"/>
          <w:szCs w:val="21"/>
          <w:lang w:eastAsia="en-GB"/>
          <w14:ligatures w14:val="none"/>
        </w:rPr>
        <w:t>Email - </w:t>
      </w:r>
      <w:hyperlink r:id="rId12" w:history="1">
        <w:r w:rsidRPr="005B2899">
          <w:rPr>
            <w:rFonts w:ascii="Trebuchet MS" w:eastAsia="Times New Roman" w:hAnsi="Trebuchet MS" w:cs="Times New Roman"/>
            <w:color w:val="E73E97"/>
            <w:kern w:val="0"/>
            <w:sz w:val="21"/>
            <w:szCs w:val="21"/>
            <w:u w:val="single"/>
            <w:lang w:eastAsia="en-GB"/>
            <w14:ligatures w14:val="none"/>
          </w:rPr>
          <w:t>England.learningdisabilitynetwork@nhs.net</w:t>
        </w:r>
      </w:hyperlink>
    </w:p>
    <w:p w14:paraId="517EB63A" w14:textId="7D2297D0" w:rsidR="005B2899" w:rsidRDefault="005B2899" w:rsidP="001639DE">
      <w:pPr>
        <w:jc w:val="center"/>
      </w:pPr>
      <w:r>
        <w:rPr>
          <w:noProof/>
        </w:rPr>
        <w:drawing>
          <wp:inline distT="0" distB="0" distL="0" distR="0" wp14:anchorId="3E13AF0A" wp14:editId="53624234">
            <wp:extent cx="5731510" cy="3007360"/>
            <wp:effectExtent l="0" t="0" r="2540" b="2540"/>
            <wp:docPr id="923750945" name="Picture 7"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945" name="Picture 7" descr="A person holding a piece of pap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7360"/>
                    </a:xfrm>
                    <a:prstGeom prst="rect">
                      <a:avLst/>
                    </a:prstGeom>
                    <a:noFill/>
                    <a:ln>
                      <a:noFill/>
                    </a:ln>
                  </pic:spPr>
                </pic:pic>
              </a:graphicData>
            </a:graphic>
          </wp:inline>
        </w:drawing>
      </w:r>
    </w:p>
    <w:p w14:paraId="5BB54C0F" w14:textId="77777777" w:rsidR="005B2899" w:rsidRDefault="005B2899" w:rsidP="001639DE">
      <w:pPr>
        <w:jc w:val="center"/>
      </w:pPr>
    </w:p>
    <w:p w14:paraId="1A4C1AD2" w14:textId="77777777" w:rsidR="005B2899" w:rsidRDefault="005B2899" w:rsidP="001639DE">
      <w:pPr>
        <w:jc w:val="center"/>
      </w:pPr>
    </w:p>
    <w:p w14:paraId="3D3458BE" w14:textId="46ED57BF" w:rsidR="005B2899" w:rsidRDefault="005B2899" w:rsidP="001639DE">
      <w:pPr>
        <w:jc w:val="center"/>
      </w:pPr>
      <w:r>
        <w:rPr>
          <w:noProof/>
        </w:rPr>
        <mc:AlternateContent>
          <mc:Choice Requires="wps">
            <w:drawing>
              <wp:anchor distT="0" distB="0" distL="114300" distR="114300" simplePos="0" relativeHeight="251668480" behindDoc="0" locked="0" layoutInCell="1" allowOverlap="1" wp14:anchorId="18207073" wp14:editId="2F869F7B">
                <wp:simplePos x="0" y="0"/>
                <wp:positionH relativeFrom="margin">
                  <wp:posOffset>0</wp:posOffset>
                </wp:positionH>
                <wp:positionV relativeFrom="paragraph">
                  <wp:posOffset>-635</wp:posOffset>
                </wp:positionV>
                <wp:extent cx="5600700" cy="0"/>
                <wp:effectExtent l="0" t="0" r="0" b="0"/>
                <wp:wrapNone/>
                <wp:docPr id="1187847569"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77F507C" id="Straight Connector 2"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" strokecolor="#70ad47 [3209]" strokeweight=".5pt">
                <v:stroke joinstyle="miter"/>
                <w10:wrap anchorx="margin"/>
              </v:line>
            </w:pict>
          </mc:Fallback>
        </mc:AlternateContent>
      </w:r>
    </w:p>
    <w:p w14:paraId="1D74B138" w14:textId="77777777" w:rsidR="005B2899" w:rsidRPr="005B2899" w:rsidRDefault="005B2899" w:rsidP="005B2899"/>
    <w:p w14:paraId="6C1540BB" w14:textId="77777777" w:rsidR="005B2899" w:rsidRPr="005B2899" w:rsidRDefault="005B2899" w:rsidP="005B2899"/>
    <w:p w14:paraId="5B23119A" w14:textId="77777777" w:rsidR="005B2899" w:rsidRDefault="005B2899" w:rsidP="005B2899"/>
    <w:p w14:paraId="6DDFFE2A" w14:textId="452673F0" w:rsidR="005B2899" w:rsidRDefault="005B2899" w:rsidP="005B2899">
      <w:pPr>
        <w:tabs>
          <w:tab w:val="left" w:pos="5028"/>
        </w:tabs>
      </w:pPr>
      <w:r>
        <w:tab/>
      </w:r>
    </w:p>
    <w:p w14:paraId="372EC779" w14:textId="77777777" w:rsidR="005B2899" w:rsidRDefault="005B2899" w:rsidP="005B2899">
      <w:pPr>
        <w:tabs>
          <w:tab w:val="left" w:pos="5028"/>
        </w:tabs>
      </w:pPr>
    </w:p>
    <w:p w14:paraId="62D862DA" w14:textId="77777777" w:rsidR="005B2899" w:rsidRDefault="005B2899" w:rsidP="005B2899">
      <w:pPr>
        <w:tabs>
          <w:tab w:val="left" w:pos="5028"/>
        </w:tabs>
      </w:pPr>
    </w:p>
    <w:p w14:paraId="183CB356" w14:textId="77777777" w:rsidR="005B2899" w:rsidRDefault="005B2899" w:rsidP="005B2899">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lastRenderedPageBreak/>
        <w:t>Crisis Listening Service Change of Number</w:t>
      </w:r>
    </w:p>
    <w:p w14:paraId="5EF79DC8" w14:textId="704AB636" w:rsidR="005B2899" w:rsidRDefault="005B2899" w:rsidP="005B2899">
      <w:pPr>
        <w:jc w:val="center"/>
      </w:pPr>
      <w:r>
        <w:rPr>
          <w:noProof/>
        </w:rPr>
        <w:drawing>
          <wp:anchor distT="0" distB="0" distL="114300" distR="114300" simplePos="0" relativeHeight="251669504" behindDoc="0" locked="0" layoutInCell="1" allowOverlap="1" wp14:anchorId="7994665F" wp14:editId="4EEDF4E1">
            <wp:simplePos x="0" y="0"/>
            <wp:positionH relativeFrom="margin">
              <wp:align>center</wp:align>
            </wp:positionH>
            <wp:positionV relativeFrom="paragraph">
              <wp:posOffset>200660</wp:posOffset>
            </wp:positionV>
            <wp:extent cx="5346700" cy="6675120"/>
            <wp:effectExtent l="0" t="0" r="6350" b="0"/>
            <wp:wrapSquare wrapText="bothSides"/>
            <wp:docPr id="1626383450" name="Picture 8" descr="A close-up of a phone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83450" name="Picture 8" descr="A close-up of a phone suppor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4506" b="7375"/>
                    <a:stretch/>
                  </pic:blipFill>
                  <pic:spPr bwMode="auto">
                    <a:xfrm>
                      <a:off x="0" y="0"/>
                      <a:ext cx="5346700" cy="667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1ED9B" w14:textId="754161E6" w:rsidR="005B2899" w:rsidRDefault="005B2899" w:rsidP="005B2899">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The n</w:t>
      </w:r>
      <w:r>
        <w:rPr>
          <w:rFonts w:ascii="Trebuchet MS" w:hAnsi="Trebuchet MS"/>
          <w:color w:val="004F6B"/>
          <w:sz w:val="21"/>
          <w:szCs w:val="21"/>
          <w:shd w:val="clear" w:color="auto" w:fill="FFFFFF"/>
        </w:rPr>
        <w:t>ew number for Durham Tees Valley listening service has now switched to freephone 0800 046 1313.</w:t>
      </w:r>
      <w:r>
        <w:rPr>
          <w:rFonts w:ascii="Trebuchet MS" w:hAnsi="Trebuchet MS"/>
          <w:color w:val="004F6B"/>
          <w:sz w:val="21"/>
          <w:szCs w:val="21"/>
        </w:rPr>
        <w:br/>
      </w:r>
      <w:r>
        <w:rPr>
          <w:rFonts w:ascii="Trebuchet MS" w:hAnsi="Trebuchet MS"/>
          <w:color w:val="004F6B"/>
          <w:sz w:val="21"/>
          <w:szCs w:val="21"/>
          <w:shd w:val="clear" w:color="auto" w:fill="FFFFFF"/>
        </w:rPr>
        <w:t>The listening service has been sharing its phone number with our crisis line. It will be switching to a dedicated 0800 number as the crisis line prepares to transfer to NHS 111 select mental health option, very soon.</w:t>
      </w:r>
      <w:r>
        <w:rPr>
          <w:rFonts w:ascii="Trebuchet MS" w:hAnsi="Trebuchet MS"/>
          <w:color w:val="004F6B"/>
          <w:sz w:val="21"/>
          <w:szCs w:val="21"/>
        </w:rPr>
        <w:br/>
      </w:r>
      <w:r>
        <w:rPr>
          <w:rFonts w:ascii="Trebuchet MS" w:hAnsi="Trebuchet MS"/>
          <w:color w:val="004F6B"/>
          <w:sz w:val="21"/>
          <w:szCs w:val="21"/>
          <w:shd w:val="clear" w:color="auto" w:fill="FFFFFF"/>
        </w:rPr>
        <w:t>The team will continue to offer 24/7 emotional support and advice to anyone aged 18 and over living in Teesside, Durham and Darlington.</w:t>
      </w:r>
      <w:r>
        <w:rPr>
          <w:rFonts w:ascii="Trebuchet MS" w:hAnsi="Trebuchet MS"/>
          <w:color w:val="004F6B"/>
          <w:sz w:val="21"/>
          <w:szCs w:val="21"/>
        </w:rPr>
        <w:br/>
      </w:r>
      <w:r>
        <w:rPr>
          <w:rFonts w:ascii="Trebuchet MS" w:hAnsi="Trebuchet MS"/>
          <w:color w:val="004F6B"/>
          <w:sz w:val="21"/>
          <w:szCs w:val="21"/>
          <w:shd w:val="clear" w:color="auto" w:fill="FFFFFF"/>
        </w:rPr>
        <w:t>Anyone who rings the existing listening service number will be automatically re-routed, so they can still access the support they need.</w:t>
      </w:r>
    </w:p>
    <w:p w14:paraId="3FAE21E5" w14:textId="4A59BAAB" w:rsidR="005B2899" w:rsidRDefault="005B2899" w:rsidP="005B2899">
      <w:pPr>
        <w:jc w:val="center"/>
      </w:pPr>
      <w:r>
        <w:rPr>
          <w:noProof/>
        </w:rPr>
        <w:lastRenderedPageBreak/>
        <mc:AlternateContent>
          <mc:Choice Requires="wps">
            <w:drawing>
              <wp:anchor distT="0" distB="0" distL="114300" distR="114300" simplePos="0" relativeHeight="251671552" behindDoc="0" locked="0" layoutInCell="1" allowOverlap="1" wp14:anchorId="2F94C1B8" wp14:editId="0F51A5FE">
                <wp:simplePos x="0" y="0"/>
                <wp:positionH relativeFrom="margin">
                  <wp:align>center</wp:align>
                </wp:positionH>
                <wp:positionV relativeFrom="paragraph">
                  <wp:posOffset>0</wp:posOffset>
                </wp:positionV>
                <wp:extent cx="5600700" cy="0"/>
                <wp:effectExtent l="0" t="0" r="0" b="0"/>
                <wp:wrapNone/>
                <wp:docPr id="753408438"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15606B4" id="Straight Connector 2"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" strokecolor="#70ad47 [3209]" strokeweight=".5pt">
                <v:stroke joinstyle="miter"/>
                <w10:wrap anchorx="margin"/>
              </v:line>
            </w:pict>
          </mc:Fallback>
        </mc:AlternateContent>
      </w:r>
    </w:p>
    <w:p w14:paraId="1800D496" w14:textId="77777777" w:rsidR="005B2899" w:rsidRDefault="005B2899" w:rsidP="005B2899">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Enter and View Review</w:t>
      </w:r>
    </w:p>
    <w:p w14:paraId="60CA3C78" w14:textId="77777777" w:rsidR="005B2899" w:rsidRDefault="005B2899" w:rsidP="005B2899">
      <w:pPr>
        <w:jc w:val="center"/>
      </w:pPr>
    </w:p>
    <w:p w14:paraId="01B14F7C" w14:textId="5F7E9B49" w:rsidR="005B2899" w:rsidRDefault="005B2899" w:rsidP="005B2899">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 xml:space="preserve">We recently tasked two of our Healthwatch County Durham volunteers with contacting two Care Homes, Rose Lodge nursing home and Devonshire House nursing home. We had previously visited these care homes, as part of our ‘Enter &amp; View programme’, pre Covid. We revisited what the reports had told us from our </w:t>
      </w:r>
      <w:proofErr w:type="gramStart"/>
      <w:r>
        <w:rPr>
          <w:rFonts w:ascii="Trebuchet MS" w:hAnsi="Trebuchet MS"/>
          <w:color w:val="004F6B"/>
          <w:sz w:val="21"/>
          <w:szCs w:val="21"/>
          <w:shd w:val="clear" w:color="auto" w:fill="FFFFFF"/>
        </w:rPr>
        <w:t>visits  about</w:t>
      </w:r>
      <w:proofErr w:type="gramEnd"/>
      <w:r>
        <w:rPr>
          <w:rFonts w:ascii="Trebuchet MS" w:hAnsi="Trebuchet MS"/>
          <w:color w:val="004F6B"/>
          <w:sz w:val="21"/>
          <w:szCs w:val="21"/>
          <w:shd w:val="clear" w:color="auto" w:fill="FFFFFF"/>
        </w:rPr>
        <w:t xml:space="preserve"> what was highlighted as important and valuable for the residents we spoke to, at the time of the visit. We were interested to see if those elements had been retained, </w:t>
      </w:r>
      <w:proofErr w:type="gramStart"/>
      <w:r>
        <w:rPr>
          <w:rFonts w:ascii="Trebuchet MS" w:hAnsi="Trebuchet MS"/>
          <w:color w:val="004F6B"/>
          <w:sz w:val="21"/>
          <w:szCs w:val="21"/>
          <w:shd w:val="clear" w:color="auto" w:fill="FFFFFF"/>
        </w:rPr>
        <w:t>improved</w:t>
      </w:r>
      <w:proofErr w:type="gramEnd"/>
      <w:r>
        <w:rPr>
          <w:rFonts w:ascii="Trebuchet MS" w:hAnsi="Trebuchet MS"/>
          <w:color w:val="004F6B"/>
          <w:sz w:val="21"/>
          <w:szCs w:val="21"/>
          <w:shd w:val="clear" w:color="auto" w:fill="FFFFFF"/>
        </w:rPr>
        <w:t xml:space="preserve"> or had encouraged any new initiatives to meet needs and whether the Enter &amp; View visit had resulted in positive change.</w:t>
      </w:r>
      <w:r>
        <w:rPr>
          <w:rFonts w:ascii="Trebuchet MS" w:hAnsi="Trebuchet MS"/>
          <w:color w:val="004F6B"/>
          <w:sz w:val="21"/>
          <w:szCs w:val="21"/>
        </w:rPr>
        <w:br/>
      </w:r>
      <w:r>
        <w:rPr>
          <w:rFonts w:ascii="Trebuchet MS" w:hAnsi="Trebuchet MS"/>
          <w:color w:val="004F6B"/>
          <w:sz w:val="21"/>
          <w:szCs w:val="21"/>
          <w:shd w:val="clear" w:color="auto" w:fill="FFFFFF"/>
        </w:rPr>
        <w:t>Read below to find out about the changes and feedback.</w:t>
      </w:r>
    </w:p>
    <w:p w14:paraId="044394FC" w14:textId="17181F48" w:rsidR="005B2899" w:rsidRDefault="00D2532C" w:rsidP="005B2899">
      <w:pPr>
        <w:jc w:val="center"/>
      </w:pPr>
      <w:r>
        <w:rPr>
          <w:noProof/>
        </w:rPr>
        <w:drawing>
          <wp:anchor distT="0" distB="0" distL="114300" distR="114300" simplePos="0" relativeHeight="251672576" behindDoc="0" locked="0" layoutInCell="1" allowOverlap="1" wp14:anchorId="07AD56B1" wp14:editId="17F611C0">
            <wp:simplePos x="0" y="0"/>
            <wp:positionH relativeFrom="margin">
              <wp:align>center</wp:align>
            </wp:positionH>
            <wp:positionV relativeFrom="paragraph">
              <wp:posOffset>78740</wp:posOffset>
            </wp:positionV>
            <wp:extent cx="4569760" cy="6461760"/>
            <wp:effectExtent l="0" t="0" r="2540" b="0"/>
            <wp:wrapSquare wrapText="bothSides"/>
            <wp:docPr id="1871255652" name="Picture 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55652" name="Picture 9" descr="A close-up of a pap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9760" cy="646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27D92" w14:textId="77777777" w:rsidR="00D2532C" w:rsidRPr="00D2532C" w:rsidRDefault="00D2532C" w:rsidP="00D2532C"/>
    <w:p w14:paraId="6518E946" w14:textId="77777777" w:rsidR="00D2532C" w:rsidRPr="00D2532C" w:rsidRDefault="00D2532C" w:rsidP="00D2532C"/>
    <w:p w14:paraId="0A7376AA" w14:textId="77777777" w:rsidR="00D2532C" w:rsidRPr="00D2532C" w:rsidRDefault="00D2532C" w:rsidP="00D2532C"/>
    <w:p w14:paraId="21DA7247" w14:textId="77777777" w:rsidR="00D2532C" w:rsidRPr="00D2532C" w:rsidRDefault="00D2532C" w:rsidP="00D2532C"/>
    <w:p w14:paraId="55709FF9" w14:textId="77777777" w:rsidR="00D2532C" w:rsidRPr="00D2532C" w:rsidRDefault="00D2532C" w:rsidP="00D2532C"/>
    <w:p w14:paraId="4DEF6528" w14:textId="77777777" w:rsidR="00D2532C" w:rsidRPr="00D2532C" w:rsidRDefault="00D2532C" w:rsidP="00D2532C"/>
    <w:p w14:paraId="058DDE91" w14:textId="77777777" w:rsidR="00D2532C" w:rsidRPr="00D2532C" w:rsidRDefault="00D2532C" w:rsidP="00D2532C"/>
    <w:p w14:paraId="50C1505A" w14:textId="77777777" w:rsidR="00D2532C" w:rsidRPr="00D2532C" w:rsidRDefault="00D2532C" w:rsidP="00D2532C"/>
    <w:p w14:paraId="2F288698" w14:textId="77777777" w:rsidR="00D2532C" w:rsidRPr="00D2532C" w:rsidRDefault="00D2532C" w:rsidP="00D2532C"/>
    <w:p w14:paraId="2AF0D7C8" w14:textId="77777777" w:rsidR="00D2532C" w:rsidRPr="00D2532C" w:rsidRDefault="00D2532C" w:rsidP="00D2532C"/>
    <w:p w14:paraId="3FBFE013" w14:textId="77777777" w:rsidR="00D2532C" w:rsidRPr="00D2532C" w:rsidRDefault="00D2532C" w:rsidP="00D2532C"/>
    <w:p w14:paraId="17EE701D" w14:textId="77777777" w:rsidR="00D2532C" w:rsidRPr="00D2532C" w:rsidRDefault="00D2532C" w:rsidP="00D2532C"/>
    <w:p w14:paraId="5F4D9E53" w14:textId="77777777" w:rsidR="00D2532C" w:rsidRPr="00D2532C" w:rsidRDefault="00D2532C" w:rsidP="00D2532C"/>
    <w:p w14:paraId="38596EBD" w14:textId="77777777" w:rsidR="00D2532C" w:rsidRPr="00D2532C" w:rsidRDefault="00D2532C" w:rsidP="00D2532C"/>
    <w:p w14:paraId="6B13254B" w14:textId="77777777" w:rsidR="00D2532C" w:rsidRPr="00D2532C" w:rsidRDefault="00D2532C" w:rsidP="00D2532C"/>
    <w:p w14:paraId="56E0F6BC" w14:textId="77777777" w:rsidR="00D2532C" w:rsidRPr="00D2532C" w:rsidRDefault="00D2532C" w:rsidP="00D2532C"/>
    <w:p w14:paraId="6A2FD570" w14:textId="77777777" w:rsidR="00D2532C" w:rsidRPr="00D2532C" w:rsidRDefault="00D2532C" w:rsidP="00D2532C"/>
    <w:p w14:paraId="7B7741E2" w14:textId="77777777" w:rsidR="00D2532C" w:rsidRPr="00D2532C" w:rsidRDefault="00D2532C" w:rsidP="00D2532C"/>
    <w:p w14:paraId="6C7B3C98" w14:textId="77777777" w:rsidR="00D2532C" w:rsidRPr="00D2532C" w:rsidRDefault="00D2532C" w:rsidP="00D2532C"/>
    <w:p w14:paraId="2E84384C" w14:textId="77777777" w:rsidR="00D2532C" w:rsidRPr="00D2532C" w:rsidRDefault="00D2532C" w:rsidP="00D2532C"/>
    <w:p w14:paraId="73CC74DB" w14:textId="77777777" w:rsidR="00D2532C" w:rsidRDefault="00D2532C" w:rsidP="00D2532C"/>
    <w:p w14:paraId="3061F2A0" w14:textId="77777777" w:rsidR="00D2532C" w:rsidRDefault="00D2532C" w:rsidP="00D2532C"/>
    <w:p w14:paraId="48DD2542" w14:textId="00C53705" w:rsidR="00D2532C" w:rsidRDefault="00D2532C" w:rsidP="00D2532C">
      <w:pPr>
        <w:rPr>
          <w:noProof/>
        </w:rPr>
      </w:pPr>
      <w:r>
        <w:rPr>
          <w:noProof/>
        </w:rPr>
        <w:lastRenderedPageBreak/>
        <w:drawing>
          <wp:inline distT="0" distB="0" distL="0" distR="0" wp14:anchorId="29F63CD2" wp14:editId="6DE57CEA">
            <wp:extent cx="5731510" cy="6484620"/>
            <wp:effectExtent l="0" t="0" r="2540" b="0"/>
            <wp:docPr id="1221648464"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48464" name="Picture 10" descr="A close-up of a documen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03" b="16884"/>
                    <a:stretch/>
                  </pic:blipFill>
                  <pic:spPr bwMode="auto">
                    <a:xfrm>
                      <a:off x="0" y="0"/>
                      <a:ext cx="5731510" cy="6484620"/>
                    </a:xfrm>
                    <a:prstGeom prst="rect">
                      <a:avLst/>
                    </a:prstGeom>
                    <a:noFill/>
                    <a:ln>
                      <a:noFill/>
                    </a:ln>
                    <a:extLst>
                      <a:ext uri="{53640926-AAD7-44D8-BBD7-CCE9431645EC}">
                        <a14:shadowObscured xmlns:a14="http://schemas.microsoft.com/office/drawing/2010/main"/>
                      </a:ext>
                    </a:extLst>
                  </pic:spPr>
                </pic:pic>
              </a:graphicData>
            </a:graphic>
          </wp:inline>
        </w:drawing>
      </w:r>
    </w:p>
    <w:p w14:paraId="6E90999C" w14:textId="6912913D" w:rsidR="00D2532C" w:rsidRDefault="00D2532C" w:rsidP="00D2532C">
      <w:pPr>
        <w:rPr>
          <w:noProof/>
        </w:rPr>
      </w:pPr>
    </w:p>
    <w:p w14:paraId="12C99F3B" w14:textId="6A793659" w:rsidR="00D2532C" w:rsidRDefault="00D2532C" w:rsidP="00D2532C">
      <w:pPr>
        <w:tabs>
          <w:tab w:val="left" w:pos="1356"/>
        </w:tabs>
      </w:pPr>
      <w:r>
        <w:rPr>
          <w:noProof/>
        </w:rPr>
        <mc:AlternateContent>
          <mc:Choice Requires="wps">
            <w:drawing>
              <wp:anchor distT="0" distB="0" distL="114300" distR="114300" simplePos="0" relativeHeight="251674624" behindDoc="0" locked="0" layoutInCell="1" allowOverlap="1" wp14:anchorId="1F83F6DC" wp14:editId="6EB4A8F4">
                <wp:simplePos x="0" y="0"/>
                <wp:positionH relativeFrom="margin">
                  <wp:posOffset>144780</wp:posOffset>
                </wp:positionH>
                <wp:positionV relativeFrom="paragraph">
                  <wp:posOffset>358140</wp:posOffset>
                </wp:positionV>
                <wp:extent cx="5600700" cy="0"/>
                <wp:effectExtent l="0" t="0" r="0" b="0"/>
                <wp:wrapNone/>
                <wp:docPr id="2017579016"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71103E4" id="Straight Connector 2"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11.4pt,28.2pt" to="452.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" strokecolor="#70ad47 [3209]" strokeweight=".5pt">
                <v:stroke joinstyle="miter"/>
                <w10:wrap anchorx="margin"/>
              </v:line>
            </w:pict>
          </mc:Fallback>
        </mc:AlternateContent>
      </w:r>
      <w:r>
        <w:tab/>
      </w:r>
    </w:p>
    <w:p w14:paraId="0CE89943" w14:textId="77777777" w:rsidR="002D3A9C" w:rsidRPr="002D3A9C" w:rsidRDefault="002D3A9C" w:rsidP="002D3A9C"/>
    <w:p w14:paraId="6597A11B" w14:textId="77777777" w:rsidR="002D3A9C" w:rsidRPr="002D3A9C" w:rsidRDefault="002D3A9C" w:rsidP="002D3A9C"/>
    <w:p w14:paraId="4B787AB4" w14:textId="77777777" w:rsidR="002D3A9C" w:rsidRPr="002D3A9C" w:rsidRDefault="002D3A9C" w:rsidP="002D3A9C"/>
    <w:p w14:paraId="1BE23619" w14:textId="77777777" w:rsidR="002D3A9C" w:rsidRDefault="002D3A9C" w:rsidP="002D3A9C"/>
    <w:p w14:paraId="154AC40B" w14:textId="77777777" w:rsidR="002D3A9C" w:rsidRDefault="002D3A9C" w:rsidP="002D3A9C">
      <w:pPr>
        <w:jc w:val="center"/>
      </w:pPr>
    </w:p>
    <w:p w14:paraId="329D3427" w14:textId="51322F98" w:rsidR="002D3A9C" w:rsidRDefault="002D3A9C" w:rsidP="002D3A9C">
      <w:pPr>
        <w:jc w:val="center"/>
      </w:pPr>
    </w:p>
    <w:p w14:paraId="2108BDB7" w14:textId="737388D7" w:rsidR="002D3A9C" w:rsidRDefault="002D3A9C" w:rsidP="002D3A9C">
      <w:pPr>
        <w:jc w:val="center"/>
        <w:rPr>
          <w:rStyle w:val="Strong"/>
          <w:rFonts w:ascii="Trebuchet MS" w:hAnsi="Trebuchet MS"/>
          <w:color w:val="E73E97"/>
          <w:sz w:val="36"/>
          <w:szCs w:val="36"/>
          <w:shd w:val="clear" w:color="auto" w:fill="FFFFFF"/>
        </w:rPr>
      </w:pPr>
      <w:r>
        <w:rPr>
          <w:noProof/>
        </w:rPr>
        <w:lastRenderedPageBreak/>
        <w:drawing>
          <wp:anchor distT="0" distB="0" distL="114300" distR="114300" simplePos="0" relativeHeight="251675648" behindDoc="0" locked="0" layoutInCell="1" allowOverlap="1" wp14:anchorId="5A913782" wp14:editId="062FDA71">
            <wp:simplePos x="0" y="0"/>
            <wp:positionH relativeFrom="margin">
              <wp:align>left</wp:align>
            </wp:positionH>
            <wp:positionV relativeFrom="paragraph">
              <wp:posOffset>-430530</wp:posOffset>
            </wp:positionV>
            <wp:extent cx="4236085" cy="5738495"/>
            <wp:effectExtent l="0" t="8255" r="3810" b="3810"/>
            <wp:wrapSquare wrapText="bothSides"/>
            <wp:docPr id="575777179" name="Picture 11" descr="An older couple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77179" name="Picture 11" descr="An older couple hugging each oth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236085" cy="573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6CC9FE7" wp14:editId="6AC9D8A4">
            <wp:simplePos x="0" y="0"/>
            <wp:positionH relativeFrom="margin">
              <wp:align>right</wp:align>
            </wp:positionH>
            <wp:positionV relativeFrom="paragraph">
              <wp:posOffset>3880485</wp:posOffset>
            </wp:positionV>
            <wp:extent cx="4229100" cy="5706745"/>
            <wp:effectExtent l="4127" t="0" r="4128" b="4127"/>
            <wp:wrapSquare wrapText="bothSides"/>
            <wp:docPr id="2014580222" name="Picture 12" descr="A family with children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80222" name="Picture 12" descr="A family with children and 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229100" cy="570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Trebuchet MS" w:hAnsi="Trebuchet MS"/>
          <w:color w:val="E73E97"/>
          <w:sz w:val="36"/>
          <w:szCs w:val="36"/>
          <w:shd w:val="clear" w:color="auto" w:fill="FFFFFF"/>
        </w:rPr>
        <w:t>Financial Help in County Durham</w:t>
      </w:r>
    </w:p>
    <w:p w14:paraId="02404A8F" w14:textId="1AC7795C" w:rsidR="002D3A9C" w:rsidRDefault="002D3A9C" w:rsidP="002D3A9C">
      <w:pPr>
        <w:jc w:val="center"/>
        <w:rPr>
          <w:rStyle w:val="Strong"/>
          <w:rFonts w:ascii="Trebuchet MS" w:hAnsi="Trebuchet MS"/>
          <w:color w:val="E73E97"/>
          <w:sz w:val="36"/>
          <w:szCs w:val="36"/>
          <w:shd w:val="clear" w:color="auto" w:fill="FFFFFF"/>
        </w:rPr>
      </w:pPr>
      <w:r>
        <w:rPr>
          <w:noProof/>
        </w:rPr>
        <w:lastRenderedPageBreak/>
        <w:drawing>
          <wp:anchor distT="0" distB="0" distL="114300" distR="114300" simplePos="0" relativeHeight="251677696" behindDoc="0" locked="0" layoutInCell="1" allowOverlap="1" wp14:anchorId="0FDE0B0F" wp14:editId="416F18BA">
            <wp:simplePos x="0" y="0"/>
            <wp:positionH relativeFrom="margin">
              <wp:align>center</wp:align>
            </wp:positionH>
            <wp:positionV relativeFrom="paragraph">
              <wp:posOffset>-781050</wp:posOffset>
            </wp:positionV>
            <wp:extent cx="4412615" cy="5989320"/>
            <wp:effectExtent l="0" t="7302" r="0" b="0"/>
            <wp:wrapSquare wrapText="bothSides"/>
            <wp:docPr id="1693912657" name="Picture 13"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12657" name="Picture 13" descr="A person and person looking at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4412615" cy="598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5E5EA0B" wp14:editId="2D5258A2">
            <wp:simplePos x="0" y="0"/>
            <wp:positionH relativeFrom="margin">
              <wp:align>center</wp:align>
            </wp:positionH>
            <wp:positionV relativeFrom="paragraph">
              <wp:posOffset>3659505</wp:posOffset>
            </wp:positionV>
            <wp:extent cx="4419600" cy="5980430"/>
            <wp:effectExtent l="635" t="0" r="635" b="635"/>
            <wp:wrapSquare wrapText="bothSides"/>
            <wp:docPr id="759884754" name="Picture 14" descr="A person pouring a coffee into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84754" name="Picture 14" descr="A person pouring a coffee into a cu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419600" cy="5980430"/>
                    </a:xfrm>
                    <a:prstGeom prst="rect">
                      <a:avLst/>
                    </a:prstGeom>
                    <a:noFill/>
                    <a:ln>
                      <a:noFill/>
                    </a:ln>
                  </pic:spPr>
                </pic:pic>
              </a:graphicData>
            </a:graphic>
          </wp:anchor>
        </w:drawing>
      </w:r>
    </w:p>
    <w:p w14:paraId="5FF61F5D" w14:textId="37242C86" w:rsidR="00445AE2" w:rsidRDefault="00445AE2" w:rsidP="00445AE2">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noProof/>
        </w:rPr>
        <w:lastRenderedPageBreak/>
        <mc:AlternateContent>
          <mc:Choice Requires="wps">
            <w:drawing>
              <wp:anchor distT="0" distB="0" distL="114300" distR="114300" simplePos="0" relativeHeight="251680768" behindDoc="0" locked="0" layoutInCell="1" allowOverlap="1" wp14:anchorId="779BC75C" wp14:editId="353115F5">
                <wp:simplePos x="0" y="0"/>
                <wp:positionH relativeFrom="margin">
                  <wp:align>center</wp:align>
                </wp:positionH>
                <wp:positionV relativeFrom="paragraph">
                  <wp:posOffset>0</wp:posOffset>
                </wp:positionV>
                <wp:extent cx="5600700" cy="0"/>
                <wp:effectExtent l="0" t="0" r="0" b="0"/>
                <wp:wrapNone/>
                <wp:docPr id="904202108"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195976C" id="Straight Connector 2"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" strokecolor="#70ad47 [3209]" strokeweight=".5pt">
                <v:stroke joinstyle="miter"/>
                <w10:wrap anchorx="margin"/>
              </v:line>
            </w:pict>
          </mc:Fallback>
        </mc:AlternateContent>
      </w:r>
      <w:r>
        <w:rPr>
          <w:rFonts w:ascii="Trebuchet MS" w:hAnsi="Trebuchet MS"/>
          <w:color w:val="E73E97"/>
          <w:spacing w:val="-11"/>
        </w:rPr>
        <w:t>Become a Community Champion</w:t>
      </w:r>
    </w:p>
    <w:p w14:paraId="7A204BC6" w14:textId="29B24AAF" w:rsidR="002D3A9C" w:rsidRDefault="00445AE2" w:rsidP="002D3A9C">
      <w:pPr>
        <w:jc w:val="center"/>
      </w:pPr>
      <w:r>
        <w:rPr>
          <w:noProof/>
        </w:rPr>
        <w:drawing>
          <wp:anchor distT="0" distB="0" distL="114300" distR="114300" simplePos="0" relativeHeight="251681792" behindDoc="0" locked="0" layoutInCell="1" allowOverlap="1" wp14:anchorId="565F381B" wp14:editId="3ADB89E0">
            <wp:simplePos x="0" y="0"/>
            <wp:positionH relativeFrom="margin">
              <wp:posOffset>865505</wp:posOffset>
            </wp:positionH>
            <wp:positionV relativeFrom="paragraph">
              <wp:posOffset>55880</wp:posOffset>
            </wp:positionV>
            <wp:extent cx="3992880" cy="5647055"/>
            <wp:effectExtent l="0" t="0" r="7620" b="0"/>
            <wp:wrapSquare wrapText="bothSides"/>
            <wp:docPr id="762548546" name="Picture 15" descr="A poster for a community champ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48546" name="Picture 15" descr="A poster for a community champ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880" cy="564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1291" w14:textId="77777777" w:rsidR="00445AE2" w:rsidRPr="00445AE2" w:rsidRDefault="00445AE2" w:rsidP="00445AE2"/>
    <w:p w14:paraId="3AD57625" w14:textId="77777777" w:rsidR="00445AE2" w:rsidRPr="00445AE2" w:rsidRDefault="00445AE2" w:rsidP="00445AE2"/>
    <w:p w14:paraId="7EA73C65" w14:textId="77777777" w:rsidR="00445AE2" w:rsidRPr="00445AE2" w:rsidRDefault="00445AE2" w:rsidP="00445AE2"/>
    <w:p w14:paraId="4DB19D13" w14:textId="77777777" w:rsidR="00445AE2" w:rsidRPr="00445AE2" w:rsidRDefault="00445AE2" w:rsidP="00445AE2"/>
    <w:p w14:paraId="0C271159" w14:textId="77777777" w:rsidR="00445AE2" w:rsidRPr="00445AE2" w:rsidRDefault="00445AE2" w:rsidP="00445AE2"/>
    <w:p w14:paraId="64E81593" w14:textId="77777777" w:rsidR="00445AE2" w:rsidRPr="00445AE2" w:rsidRDefault="00445AE2" w:rsidP="00445AE2"/>
    <w:p w14:paraId="60D5D6B6" w14:textId="77777777" w:rsidR="00445AE2" w:rsidRPr="00445AE2" w:rsidRDefault="00445AE2" w:rsidP="00445AE2"/>
    <w:p w14:paraId="00A8F601" w14:textId="77777777" w:rsidR="00445AE2" w:rsidRPr="00445AE2" w:rsidRDefault="00445AE2" w:rsidP="00445AE2"/>
    <w:p w14:paraId="235504C8" w14:textId="77777777" w:rsidR="00445AE2" w:rsidRPr="00445AE2" w:rsidRDefault="00445AE2" w:rsidP="00445AE2"/>
    <w:p w14:paraId="4E77F6E2" w14:textId="77777777" w:rsidR="00445AE2" w:rsidRPr="00445AE2" w:rsidRDefault="00445AE2" w:rsidP="00445AE2"/>
    <w:p w14:paraId="21A5CA47" w14:textId="77777777" w:rsidR="00445AE2" w:rsidRPr="00445AE2" w:rsidRDefault="00445AE2" w:rsidP="00445AE2"/>
    <w:p w14:paraId="710E5AA2" w14:textId="77777777" w:rsidR="00445AE2" w:rsidRPr="00445AE2" w:rsidRDefault="00445AE2" w:rsidP="00445AE2"/>
    <w:p w14:paraId="7F7C06A0" w14:textId="77777777" w:rsidR="00445AE2" w:rsidRPr="00445AE2" w:rsidRDefault="00445AE2" w:rsidP="00445AE2"/>
    <w:p w14:paraId="19BA7616" w14:textId="77777777" w:rsidR="00445AE2" w:rsidRPr="00445AE2" w:rsidRDefault="00445AE2" w:rsidP="00445AE2"/>
    <w:p w14:paraId="396F122F" w14:textId="77777777" w:rsidR="00445AE2" w:rsidRPr="00445AE2" w:rsidRDefault="00445AE2" w:rsidP="00445AE2"/>
    <w:p w14:paraId="6BDAB783" w14:textId="77777777" w:rsidR="00445AE2" w:rsidRPr="00445AE2" w:rsidRDefault="00445AE2" w:rsidP="00445AE2"/>
    <w:p w14:paraId="7EE2E7F0" w14:textId="77777777" w:rsidR="00445AE2" w:rsidRPr="00445AE2" w:rsidRDefault="00445AE2" w:rsidP="00445AE2"/>
    <w:p w14:paraId="3D92900A" w14:textId="77777777" w:rsidR="00445AE2" w:rsidRPr="00445AE2" w:rsidRDefault="00445AE2" w:rsidP="00445AE2"/>
    <w:p w14:paraId="0C617EF8" w14:textId="77777777" w:rsidR="00445AE2" w:rsidRPr="00445AE2" w:rsidRDefault="00445AE2" w:rsidP="00445AE2"/>
    <w:p w14:paraId="0E8B2F34" w14:textId="17949B32" w:rsidR="00445AE2" w:rsidRDefault="00445AE2" w:rsidP="00445AE2">
      <w:pPr>
        <w:jc w:val="center"/>
        <w:rPr>
          <w:rFonts w:ascii="Trebuchet MS" w:hAnsi="Trebuchet MS"/>
          <w:color w:val="004F6B"/>
          <w:sz w:val="21"/>
          <w:szCs w:val="21"/>
          <w:shd w:val="clear" w:color="auto" w:fill="FFFFFF"/>
        </w:rPr>
      </w:pPr>
      <w:r>
        <w:rPr>
          <w:rStyle w:val="Strong"/>
          <w:rFonts w:ascii="Trebuchet MS" w:hAnsi="Trebuchet MS"/>
          <w:color w:val="004F6B"/>
          <w:sz w:val="21"/>
          <w:szCs w:val="21"/>
          <w:shd w:val="clear" w:color="auto" w:fill="FFFFFF"/>
        </w:rPr>
        <w:t>Could you be a County Durham Together Community Champion?</w:t>
      </w:r>
      <w:r>
        <w:rPr>
          <w:rFonts w:ascii="Trebuchet MS" w:hAnsi="Trebuchet MS"/>
          <w:color w:val="004F6B"/>
          <w:sz w:val="21"/>
          <w:szCs w:val="21"/>
        </w:rPr>
        <w:br/>
      </w:r>
      <w:r>
        <w:rPr>
          <w:rFonts w:ascii="Trebuchet MS" w:hAnsi="Trebuchet MS"/>
          <w:color w:val="004F6B"/>
          <w:sz w:val="21"/>
          <w:szCs w:val="21"/>
          <w:shd w:val="clear" w:color="auto" w:fill="FFFFFF"/>
        </w:rPr>
        <w:t>Do you see and talk to people in your community on a regular basis?</w:t>
      </w:r>
      <w:r>
        <w:rPr>
          <w:rFonts w:ascii="Trebuchet MS" w:hAnsi="Trebuchet MS"/>
          <w:color w:val="004F6B"/>
          <w:sz w:val="21"/>
          <w:szCs w:val="21"/>
        </w:rPr>
        <w:br/>
      </w:r>
      <w:r>
        <w:rPr>
          <w:rFonts w:ascii="Trebuchet MS" w:hAnsi="Trebuchet MS"/>
          <w:color w:val="004F6B"/>
          <w:sz w:val="21"/>
          <w:szCs w:val="21"/>
          <w:shd w:val="clear" w:color="auto" w:fill="FFFFFF"/>
        </w:rPr>
        <w:t>Maybe you’re part of a group, club or sports team, or perhaps you just enjoy meeting people and having a chat.</w:t>
      </w:r>
      <w:r>
        <w:rPr>
          <w:rFonts w:ascii="Trebuchet MS" w:hAnsi="Trebuchet MS"/>
          <w:color w:val="004F6B"/>
          <w:sz w:val="21"/>
          <w:szCs w:val="21"/>
        </w:rPr>
        <w:br/>
      </w:r>
      <w:r>
        <w:rPr>
          <w:rFonts w:ascii="Trebuchet MS" w:hAnsi="Trebuchet MS"/>
          <w:color w:val="004F6B"/>
          <w:sz w:val="21"/>
          <w:szCs w:val="21"/>
          <w:shd w:val="clear" w:color="auto" w:fill="FFFFFF"/>
        </w:rPr>
        <w:t>If this sounds like you, and you have an interest in health and wellbeing, then you could become a Community Champion.</w:t>
      </w:r>
      <w:r>
        <w:rPr>
          <w:rFonts w:ascii="Trebuchet MS" w:hAnsi="Trebuchet MS"/>
          <w:color w:val="004F6B"/>
          <w:sz w:val="21"/>
          <w:szCs w:val="21"/>
        </w:rPr>
        <w:br/>
      </w:r>
      <w:r>
        <w:rPr>
          <w:rFonts w:ascii="Trebuchet MS" w:hAnsi="Trebuchet MS"/>
          <w:color w:val="004F6B"/>
          <w:sz w:val="21"/>
          <w:szCs w:val="21"/>
          <w:shd w:val="clear" w:color="auto" w:fill="FFFFFF"/>
        </w:rPr>
        <w:t>You'll play a part in helping people live longer, healthier and happier lives, by making sure our communities get the best public health information.</w:t>
      </w:r>
      <w:r>
        <w:rPr>
          <w:rFonts w:ascii="Trebuchet MS" w:hAnsi="Trebuchet MS"/>
          <w:color w:val="004F6B"/>
          <w:sz w:val="21"/>
          <w:szCs w:val="21"/>
        </w:rPr>
        <w:br/>
      </w:r>
      <w:r>
        <w:rPr>
          <w:rFonts w:ascii="Trebuchet MS" w:hAnsi="Trebuchet MS"/>
          <w:color w:val="004F6B"/>
          <w:sz w:val="21"/>
          <w:szCs w:val="21"/>
          <w:shd w:val="clear" w:color="auto" w:fill="FFFFFF"/>
        </w:rPr>
        <w:t>You don't need to have any experience or know about health already, just an interest in knowing more and a willingness to share what you learn.</w:t>
      </w:r>
      <w:r>
        <w:rPr>
          <w:rFonts w:ascii="Trebuchet MS" w:hAnsi="Trebuchet MS"/>
          <w:color w:val="004F6B"/>
          <w:sz w:val="21"/>
          <w:szCs w:val="21"/>
        </w:rPr>
        <w:br/>
      </w:r>
      <w:r>
        <w:rPr>
          <w:rFonts w:ascii="Trebuchet MS" w:hAnsi="Trebuchet MS"/>
          <w:color w:val="004F6B"/>
          <w:sz w:val="21"/>
          <w:szCs w:val="21"/>
          <w:shd w:val="clear" w:color="auto" w:fill="FFFFFF"/>
        </w:rPr>
        <w:t>You’ll be supported with regular updates from Public Health, resources and free training.</w:t>
      </w:r>
      <w:r>
        <w:rPr>
          <w:rFonts w:ascii="Trebuchet MS" w:hAnsi="Trebuchet MS"/>
          <w:color w:val="004F6B"/>
          <w:sz w:val="21"/>
          <w:szCs w:val="21"/>
        </w:rPr>
        <w:br/>
      </w:r>
      <w:r>
        <w:rPr>
          <w:rFonts w:ascii="Trebuchet MS" w:hAnsi="Trebuchet MS"/>
          <w:color w:val="004F6B"/>
          <w:sz w:val="21"/>
          <w:szCs w:val="21"/>
          <w:shd w:val="clear" w:color="auto" w:fill="FFFFFF"/>
        </w:rPr>
        <w:t>It's then up to you how you share that information with your friends, family, people you know and your community.</w:t>
      </w:r>
      <w:r>
        <w:rPr>
          <w:rFonts w:ascii="Trebuchet MS" w:hAnsi="Trebuchet MS"/>
          <w:color w:val="004F6B"/>
          <w:sz w:val="21"/>
          <w:szCs w:val="21"/>
        </w:rPr>
        <w:br/>
      </w:r>
      <w:r>
        <w:rPr>
          <w:rFonts w:ascii="Trebuchet MS" w:hAnsi="Trebuchet MS"/>
          <w:color w:val="004F6B"/>
          <w:sz w:val="21"/>
          <w:szCs w:val="21"/>
          <w:shd w:val="clear" w:color="auto" w:fill="FFFFFF"/>
        </w:rPr>
        <w:t>Sign up today to become a County Durham Together Community Champion and let’s work together for a healthier County Durham.</w:t>
      </w:r>
      <w:r>
        <w:rPr>
          <w:rFonts w:ascii="Trebuchet MS" w:hAnsi="Trebuchet MS"/>
          <w:color w:val="004F6B"/>
          <w:sz w:val="21"/>
          <w:szCs w:val="21"/>
        </w:rPr>
        <w:br/>
      </w:r>
      <w:r>
        <w:rPr>
          <w:rFonts w:ascii="Trebuchet MS" w:hAnsi="Trebuchet MS"/>
          <w:color w:val="004F6B"/>
          <w:sz w:val="21"/>
          <w:szCs w:val="21"/>
          <w:shd w:val="clear" w:color="auto" w:fill="FFFFFF"/>
        </w:rPr>
        <w:t>Find out more at </w:t>
      </w:r>
      <w:hyperlink r:id="rId22" w:history="1">
        <w:r>
          <w:rPr>
            <w:rStyle w:val="Hyperlink"/>
            <w:rFonts w:ascii="Trebuchet MS" w:hAnsi="Trebuchet MS"/>
            <w:color w:val="E73E97"/>
            <w:sz w:val="21"/>
            <w:szCs w:val="21"/>
            <w:shd w:val="clear" w:color="auto" w:fill="FFFFFF"/>
          </w:rPr>
          <w:t>www.durham.gov.uk/cdtcommunitychampions</w:t>
        </w:r>
      </w:hyperlink>
      <w:r>
        <w:rPr>
          <w:rFonts w:ascii="Trebuchet MS" w:hAnsi="Trebuchet MS"/>
          <w:color w:val="004F6B"/>
          <w:sz w:val="21"/>
          <w:szCs w:val="21"/>
        </w:rPr>
        <w:br/>
      </w:r>
      <w:r>
        <w:rPr>
          <w:rFonts w:ascii="Trebuchet MS" w:hAnsi="Trebuchet MS"/>
          <w:color w:val="004F6B"/>
          <w:sz w:val="21"/>
          <w:szCs w:val="21"/>
          <w:shd w:val="clear" w:color="auto" w:fill="FFFFFF"/>
        </w:rPr>
        <w:t> </w:t>
      </w:r>
    </w:p>
    <w:p w14:paraId="5C8ECB3C" w14:textId="3B25D701" w:rsidR="00445AE2" w:rsidRDefault="00A64DB4" w:rsidP="00445AE2">
      <w:pPr>
        <w:jc w:val="center"/>
      </w:pPr>
      <w:r>
        <w:rPr>
          <w:noProof/>
        </w:rPr>
        <w:lastRenderedPageBreak/>
        <mc:AlternateContent>
          <mc:Choice Requires="wps">
            <w:drawing>
              <wp:anchor distT="0" distB="0" distL="114300" distR="114300" simplePos="0" relativeHeight="251683840" behindDoc="0" locked="0" layoutInCell="1" allowOverlap="1" wp14:anchorId="0D68B61A" wp14:editId="119C7AF6">
                <wp:simplePos x="0" y="0"/>
                <wp:positionH relativeFrom="margin">
                  <wp:posOffset>137160</wp:posOffset>
                </wp:positionH>
                <wp:positionV relativeFrom="paragraph">
                  <wp:posOffset>0</wp:posOffset>
                </wp:positionV>
                <wp:extent cx="5600700" cy="0"/>
                <wp:effectExtent l="0" t="0" r="0" b="0"/>
                <wp:wrapNone/>
                <wp:docPr id="1085024941"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A72CC9" id="Straight Connector 2"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10.8pt,0" to="4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" strokecolor="#70ad47 [3209]" strokeweight=".5pt">
                <v:stroke joinstyle="miter"/>
                <w10:wrap anchorx="margin"/>
              </v:line>
            </w:pict>
          </mc:Fallback>
        </mc:AlternateContent>
      </w:r>
    </w:p>
    <w:p w14:paraId="3D481F62" w14:textId="60673335" w:rsidR="00A64DB4" w:rsidRDefault="00A64DB4" w:rsidP="00A64DB4">
      <w:pPr>
        <w:jc w:val="center"/>
        <w:rPr>
          <w:rStyle w:val="Strong"/>
          <w:rFonts w:ascii="Trebuchet MS" w:hAnsi="Trebuchet MS"/>
          <w:color w:val="E73E97"/>
          <w:sz w:val="36"/>
          <w:szCs w:val="36"/>
          <w:shd w:val="clear" w:color="auto" w:fill="FFFFFF"/>
        </w:rPr>
      </w:pPr>
      <w:r>
        <w:rPr>
          <w:rStyle w:val="Strong"/>
          <w:rFonts w:ascii="Trebuchet MS" w:hAnsi="Trebuchet MS"/>
          <w:color w:val="E73E97"/>
          <w:sz w:val="36"/>
          <w:szCs w:val="36"/>
          <w:shd w:val="clear" w:color="auto" w:fill="FFFFFF"/>
        </w:rPr>
        <w:t>Early Learning and Development – Start for Life</w:t>
      </w:r>
    </w:p>
    <w:p w14:paraId="7EA9A8D0" w14:textId="411D3C95" w:rsidR="00A64DB4" w:rsidRDefault="00A64DB4" w:rsidP="00A64DB4">
      <w:pPr>
        <w:jc w:val="center"/>
        <w:rPr>
          <w:rFonts w:ascii="Trebuchet MS" w:hAnsi="Trebuchet MS"/>
          <w:color w:val="004F6B"/>
          <w:sz w:val="21"/>
          <w:szCs w:val="21"/>
          <w:shd w:val="clear" w:color="auto" w:fill="FFFFFF"/>
        </w:rPr>
      </w:pPr>
      <w:r>
        <w:rPr>
          <w:noProof/>
        </w:rPr>
        <w:drawing>
          <wp:anchor distT="0" distB="0" distL="114300" distR="114300" simplePos="0" relativeHeight="251684864" behindDoc="0" locked="0" layoutInCell="1" allowOverlap="1" wp14:anchorId="66853669" wp14:editId="3374D485">
            <wp:simplePos x="0" y="0"/>
            <wp:positionH relativeFrom="column">
              <wp:posOffset>-182880</wp:posOffset>
            </wp:positionH>
            <wp:positionV relativeFrom="paragraph">
              <wp:posOffset>92075</wp:posOffset>
            </wp:positionV>
            <wp:extent cx="3505200" cy="3505200"/>
            <wp:effectExtent l="0" t="0" r="0" b="0"/>
            <wp:wrapSquare wrapText="bothSides"/>
            <wp:docPr id="1425648388" name="Picture 16" descr="A person and a child reading a book under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8388" name="Picture 16" descr="A person and a child reading a book under a blanke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anchor>
        </w:drawing>
      </w:r>
    </w:p>
    <w:p w14:paraId="42B0B643" w14:textId="4FBA524D" w:rsidR="00A64DB4" w:rsidRDefault="00A64DB4" w:rsidP="00A64DB4">
      <w:pPr>
        <w:jc w:val="center"/>
        <w:rPr>
          <w:rFonts w:ascii="Trebuchet MS" w:hAnsi="Trebuchet MS"/>
          <w:b/>
          <w:bCs/>
          <w:color w:val="E73E97"/>
          <w:sz w:val="36"/>
          <w:szCs w:val="36"/>
          <w:shd w:val="clear" w:color="auto" w:fill="FFFFFF"/>
        </w:rPr>
      </w:pPr>
      <w:r>
        <w:rPr>
          <w:rFonts w:ascii="Trebuchet MS" w:hAnsi="Trebuchet MS"/>
          <w:color w:val="004F6B"/>
          <w:sz w:val="21"/>
          <w:szCs w:val="21"/>
          <w:shd w:val="clear" w:color="auto" w:fill="FFFFFF"/>
        </w:rPr>
        <w:t>Encouraging your child’s natural curiosity is one of the many ways to boost their brain development. Discover more, everyday things you can do at Start for Life.</w:t>
      </w:r>
      <w:r>
        <w:rPr>
          <w:rFonts w:ascii="Trebuchet MS" w:hAnsi="Trebuchet MS"/>
          <w:color w:val="004F6B"/>
          <w:sz w:val="21"/>
          <w:szCs w:val="21"/>
        </w:rPr>
        <w:br/>
      </w:r>
      <w:r>
        <w:rPr>
          <w:rFonts w:ascii="Trebuchet MS" w:hAnsi="Trebuchet MS"/>
          <w:color w:val="004F6B"/>
          <w:sz w:val="21"/>
          <w:szCs w:val="21"/>
          <w:shd w:val="clear" w:color="auto" w:fill="FFFFFF"/>
        </w:rPr>
        <w:t>Click here to find out more</w:t>
      </w:r>
      <w:r>
        <w:rPr>
          <w:rFonts w:ascii="Trebuchet MS" w:hAnsi="Trebuchet MS"/>
          <w:color w:val="004F6B"/>
          <w:sz w:val="21"/>
          <w:szCs w:val="21"/>
          <w:shd w:val="clear" w:color="auto" w:fill="FFFFFF"/>
        </w:rPr>
        <w:t xml:space="preserve"> by searching NHS Early Learning and Development.</w:t>
      </w:r>
      <w:r>
        <w:rPr>
          <w:rFonts w:ascii="Trebuchet MS" w:hAnsi="Trebuchet MS"/>
          <w:color w:val="004F6B"/>
          <w:sz w:val="21"/>
          <w:szCs w:val="21"/>
        </w:rPr>
        <w:br/>
      </w:r>
    </w:p>
    <w:p w14:paraId="64CC4D34" w14:textId="77777777" w:rsidR="00A64DB4" w:rsidRPr="00A64DB4" w:rsidRDefault="00A64DB4" w:rsidP="00A64DB4">
      <w:pPr>
        <w:rPr>
          <w:rFonts w:ascii="Trebuchet MS" w:hAnsi="Trebuchet MS"/>
          <w:sz w:val="36"/>
          <w:szCs w:val="36"/>
        </w:rPr>
      </w:pPr>
    </w:p>
    <w:p w14:paraId="71B17907" w14:textId="77777777" w:rsidR="00A64DB4" w:rsidRPr="00A64DB4" w:rsidRDefault="00A64DB4" w:rsidP="00A64DB4">
      <w:pPr>
        <w:rPr>
          <w:rFonts w:ascii="Trebuchet MS" w:hAnsi="Trebuchet MS"/>
          <w:sz w:val="36"/>
          <w:szCs w:val="36"/>
        </w:rPr>
      </w:pPr>
    </w:p>
    <w:p w14:paraId="17654660" w14:textId="77777777" w:rsidR="00A64DB4" w:rsidRPr="00A64DB4" w:rsidRDefault="00A64DB4" w:rsidP="00A64DB4">
      <w:pPr>
        <w:rPr>
          <w:rFonts w:ascii="Trebuchet MS" w:hAnsi="Trebuchet MS"/>
          <w:sz w:val="36"/>
          <w:szCs w:val="36"/>
        </w:rPr>
      </w:pPr>
    </w:p>
    <w:p w14:paraId="5A91B263" w14:textId="77777777" w:rsidR="00A64DB4" w:rsidRDefault="00A64DB4" w:rsidP="00A64DB4">
      <w:pPr>
        <w:rPr>
          <w:rFonts w:ascii="Trebuchet MS" w:hAnsi="Trebuchet MS"/>
          <w:b/>
          <w:bCs/>
          <w:color w:val="E73E97"/>
          <w:sz w:val="36"/>
          <w:szCs w:val="36"/>
          <w:shd w:val="clear" w:color="auto" w:fill="FFFFFF"/>
        </w:rPr>
      </w:pPr>
    </w:p>
    <w:p w14:paraId="0BC95C96" w14:textId="2197E982" w:rsidR="00A64DB4" w:rsidRDefault="00A64DB4" w:rsidP="00A64DB4">
      <w:pPr>
        <w:rPr>
          <w:rFonts w:ascii="Trebuchet MS" w:hAnsi="Trebuchet MS"/>
          <w:b/>
          <w:bCs/>
          <w:color w:val="E73E97"/>
          <w:sz w:val="36"/>
          <w:szCs w:val="36"/>
          <w:shd w:val="clear" w:color="auto" w:fill="FFFFFF"/>
        </w:rPr>
      </w:pPr>
      <w:r>
        <w:rPr>
          <w:noProof/>
        </w:rPr>
        <mc:AlternateContent>
          <mc:Choice Requires="wps">
            <w:drawing>
              <wp:anchor distT="0" distB="0" distL="114300" distR="114300" simplePos="0" relativeHeight="251686912" behindDoc="0" locked="0" layoutInCell="1" allowOverlap="1" wp14:anchorId="5EDDF805" wp14:editId="53731EA7">
                <wp:simplePos x="0" y="0"/>
                <wp:positionH relativeFrom="margin">
                  <wp:posOffset>22860</wp:posOffset>
                </wp:positionH>
                <wp:positionV relativeFrom="paragraph">
                  <wp:posOffset>387350</wp:posOffset>
                </wp:positionV>
                <wp:extent cx="5600700" cy="0"/>
                <wp:effectExtent l="0" t="0" r="0" b="0"/>
                <wp:wrapNone/>
                <wp:docPr id="326650730"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F13AC42" id="Straight Connector 2"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1.8pt,30.5pt" to="442.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" strokecolor="#70ad47 [3209]" strokeweight=".5pt">
                <v:stroke joinstyle="miter"/>
                <w10:wrap anchorx="margin"/>
              </v:line>
            </w:pict>
          </mc:Fallback>
        </mc:AlternateContent>
      </w:r>
    </w:p>
    <w:p w14:paraId="40FC8A9D" w14:textId="2D514384" w:rsidR="00A64DB4" w:rsidRDefault="00A64DB4" w:rsidP="00A64DB4">
      <w:pPr>
        <w:tabs>
          <w:tab w:val="left" w:pos="5280"/>
        </w:tabs>
        <w:rPr>
          <w:rFonts w:ascii="Trebuchet MS" w:hAnsi="Trebuchet MS"/>
          <w:sz w:val="36"/>
          <w:szCs w:val="36"/>
        </w:rPr>
      </w:pPr>
      <w:r>
        <w:rPr>
          <w:rFonts w:ascii="Trebuchet MS" w:hAnsi="Trebuchet MS"/>
          <w:sz w:val="36"/>
          <w:szCs w:val="36"/>
        </w:rPr>
        <w:tab/>
      </w:r>
    </w:p>
    <w:p w14:paraId="4DB35FE5" w14:textId="77777777" w:rsidR="00A64DB4" w:rsidRDefault="00A64DB4" w:rsidP="00A64DB4">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Gambling Survey</w:t>
      </w:r>
    </w:p>
    <w:p w14:paraId="1F2D6191" w14:textId="55FC7E3B" w:rsidR="00A64DB4" w:rsidRDefault="00A64DB4" w:rsidP="00A64DB4">
      <w:pPr>
        <w:tabs>
          <w:tab w:val="left" w:pos="5280"/>
        </w:tabs>
        <w:jc w:val="center"/>
        <w:rPr>
          <w:rFonts w:ascii="Trebuchet MS" w:hAnsi="Trebuchet MS"/>
          <w:sz w:val="36"/>
          <w:szCs w:val="36"/>
        </w:rPr>
      </w:pPr>
      <w:r>
        <w:rPr>
          <w:noProof/>
        </w:rPr>
        <w:drawing>
          <wp:anchor distT="0" distB="0" distL="114300" distR="114300" simplePos="0" relativeHeight="251687936" behindDoc="0" locked="0" layoutInCell="1" allowOverlap="1" wp14:anchorId="3367F71F" wp14:editId="52838F06">
            <wp:simplePos x="0" y="0"/>
            <wp:positionH relativeFrom="margin">
              <wp:align>left</wp:align>
            </wp:positionH>
            <wp:positionV relativeFrom="paragraph">
              <wp:posOffset>226695</wp:posOffset>
            </wp:positionV>
            <wp:extent cx="3672840" cy="2065108"/>
            <wp:effectExtent l="0" t="0" r="3810" b="0"/>
            <wp:wrapSquare wrapText="bothSides"/>
            <wp:docPr id="1479858578" name="Picture 17"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58578" name="Picture 17" descr="A person holding a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840" cy="2065108"/>
                    </a:xfrm>
                    <a:prstGeom prst="rect">
                      <a:avLst/>
                    </a:prstGeom>
                    <a:noFill/>
                    <a:ln>
                      <a:noFill/>
                    </a:ln>
                  </pic:spPr>
                </pic:pic>
              </a:graphicData>
            </a:graphic>
          </wp:anchor>
        </w:drawing>
      </w:r>
    </w:p>
    <w:p w14:paraId="6D0A71F0" w14:textId="77777777" w:rsidR="00A64DB4" w:rsidRPr="00A64DB4" w:rsidRDefault="00A64DB4" w:rsidP="00A64DB4">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t>Durham County Council are carrying out a survey to help them assess the health needs of people living in County Durham who are:</w:t>
      </w:r>
    </w:p>
    <w:p w14:paraId="44C1F94D" w14:textId="77777777" w:rsidR="00A64DB4" w:rsidRPr="00A64DB4" w:rsidRDefault="00A64DB4" w:rsidP="00A64DB4">
      <w:pPr>
        <w:numPr>
          <w:ilvl w:val="0"/>
          <w:numId w:val="2"/>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t>gambling addicts</w:t>
      </w:r>
    </w:p>
    <w:p w14:paraId="6085D537" w14:textId="77777777" w:rsidR="00A64DB4" w:rsidRPr="00A64DB4" w:rsidRDefault="00A64DB4" w:rsidP="00A64DB4">
      <w:pPr>
        <w:numPr>
          <w:ilvl w:val="0"/>
          <w:numId w:val="2"/>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t>at risk of becoming addicted</w:t>
      </w:r>
    </w:p>
    <w:p w14:paraId="09517B72" w14:textId="77777777" w:rsidR="00A64DB4" w:rsidRPr="00A64DB4" w:rsidRDefault="00A64DB4" w:rsidP="00A64DB4">
      <w:pPr>
        <w:numPr>
          <w:ilvl w:val="0"/>
          <w:numId w:val="2"/>
        </w:numPr>
        <w:shd w:val="clear" w:color="auto" w:fill="FFFFFF"/>
        <w:spacing w:before="100" w:beforeAutospacing="1" w:after="100" w:afterAutospacing="1" w:line="240" w:lineRule="auto"/>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t xml:space="preserve">friends and family impacted by the gambling habits of a loved </w:t>
      </w:r>
      <w:proofErr w:type="gramStart"/>
      <w:r w:rsidRPr="00A64DB4">
        <w:rPr>
          <w:rFonts w:ascii="Trebuchet MS" w:eastAsia="Times New Roman" w:hAnsi="Trebuchet MS" w:cs="Times New Roman"/>
          <w:color w:val="004F6B"/>
          <w:kern w:val="0"/>
          <w:sz w:val="21"/>
          <w:szCs w:val="21"/>
          <w:lang w:eastAsia="en-GB"/>
          <w14:ligatures w14:val="none"/>
        </w:rPr>
        <w:t>one</w:t>
      </w:r>
      <w:proofErr w:type="gramEnd"/>
    </w:p>
    <w:p w14:paraId="15F97D70" w14:textId="77777777" w:rsidR="00A64DB4" w:rsidRPr="00A64DB4" w:rsidRDefault="00A64DB4" w:rsidP="00A64DB4">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t xml:space="preserve">This is called a Gambling Health Needs </w:t>
      </w:r>
      <w:proofErr w:type="gramStart"/>
      <w:r w:rsidRPr="00A64DB4">
        <w:rPr>
          <w:rFonts w:ascii="Trebuchet MS" w:eastAsia="Times New Roman" w:hAnsi="Trebuchet MS" w:cs="Times New Roman"/>
          <w:color w:val="004F6B"/>
          <w:kern w:val="0"/>
          <w:sz w:val="21"/>
          <w:szCs w:val="21"/>
          <w:lang w:eastAsia="en-GB"/>
          <w14:ligatures w14:val="none"/>
        </w:rPr>
        <w:t>Assessment</w:t>
      </w:r>
      <w:proofErr w:type="gramEnd"/>
      <w:r w:rsidRPr="00A64DB4">
        <w:rPr>
          <w:rFonts w:ascii="Trebuchet MS" w:eastAsia="Times New Roman" w:hAnsi="Trebuchet MS" w:cs="Times New Roman"/>
          <w:color w:val="004F6B"/>
          <w:kern w:val="0"/>
          <w:sz w:val="21"/>
          <w:szCs w:val="21"/>
          <w:lang w:eastAsia="en-GB"/>
          <w14:ligatures w14:val="none"/>
        </w:rPr>
        <w:t xml:space="preserve"> and it means identifying people's healthcare needs, gaps in support, and what changes are required to fill those gaps.</w:t>
      </w:r>
    </w:p>
    <w:p w14:paraId="1F4DEDEF" w14:textId="77777777" w:rsidR="00A64DB4" w:rsidRPr="00A64DB4" w:rsidRDefault="00A64DB4" w:rsidP="00A64DB4">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lastRenderedPageBreak/>
        <w:t>As part of this health needs assessment, Durham County Council would like the views from health services professionals regarding their understanding of gambling addiction, the related harms and how they feel about providing support for those effected. They would also like to know your thoughts how they can provide information to support professionals to provide help for those worried about gambling.</w:t>
      </w:r>
    </w:p>
    <w:p w14:paraId="0BAD9ECD" w14:textId="77777777" w:rsidR="00A64DB4" w:rsidRPr="00A64DB4" w:rsidRDefault="00A64DB4" w:rsidP="00A64DB4">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A64DB4">
        <w:rPr>
          <w:rFonts w:ascii="Trebuchet MS" w:eastAsia="Times New Roman" w:hAnsi="Trebuchet MS" w:cs="Times New Roman"/>
          <w:color w:val="004F6B"/>
          <w:kern w:val="0"/>
          <w:sz w:val="21"/>
          <w:szCs w:val="21"/>
          <w:lang w:eastAsia="en-GB"/>
          <w14:ligatures w14:val="none"/>
        </w:rPr>
        <w:t>To complete the survey please click here: </w:t>
      </w:r>
      <w:hyperlink r:id="rId25" w:tooltip="Original URL: https://forms.office.com/e/qXFeqXWaZu. Click or tap if you trust this link." w:history="1">
        <w:r w:rsidRPr="00A64DB4">
          <w:rPr>
            <w:rFonts w:ascii="Trebuchet MS" w:eastAsia="Times New Roman" w:hAnsi="Trebuchet MS" w:cs="Times New Roman"/>
            <w:color w:val="E73E97"/>
            <w:kern w:val="0"/>
            <w:sz w:val="21"/>
            <w:szCs w:val="21"/>
            <w:u w:val="single"/>
            <w:lang w:eastAsia="en-GB"/>
            <w14:ligatures w14:val="none"/>
          </w:rPr>
          <w:t>https://forms.office.com/e/qXFeqXWaZu</w:t>
        </w:r>
      </w:hyperlink>
    </w:p>
    <w:p w14:paraId="7D6682F7" w14:textId="50A88608" w:rsidR="00A64DB4" w:rsidRDefault="000A04C1" w:rsidP="00A64DB4">
      <w:pPr>
        <w:tabs>
          <w:tab w:val="left" w:pos="5280"/>
        </w:tabs>
        <w:jc w:val="center"/>
        <w:rPr>
          <w:rFonts w:ascii="Trebuchet MS" w:hAnsi="Trebuchet MS"/>
          <w:sz w:val="36"/>
          <w:szCs w:val="36"/>
        </w:rPr>
      </w:pPr>
      <w:r>
        <w:rPr>
          <w:noProof/>
        </w:rPr>
        <mc:AlternateContent>
          <mc:Choice Requires="wps">
            <w:drawing>
              <wp:anchor distT="0" distB="0" distL="114300" distR="114300" simplePos="0" relativeHeight="251689984" behindDoc="0" locked="0" layoutInCell="1" allowOverlap="1" wp14:anchorId="6C2AB845" wp14:editId="6AB202DF">
                <wp:simplePos x="0" y="0"/>
                <wp:positionH relativeFrom="margin">
                  <wp:align>left</wp:align>
                </wp:positionH>
                <wp:positionV relativeFrom="paragraph">
                  <wp:posOffset>83185</wp:posOffset>
                </wp:positionV>
                <wp:extent cx="5600700" cy="0"/>
                <wp:effectExtent l="0" t="0" r="0" b="0"/>
                <wp:wrapNone/>
                <wp:docPr id="46164561"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EEB385D" id="Straight Connector 2" o:spid="_x0000_s1026" style="position:absolute;z-index:251689984;visibility:visible;mso-wrap-style:square;mso-wrap-distance-left:9pt;mso-wrap-distance-top:0;mso-wrap-distance-right:9pt;mso-wrap-distance-bottom:0;mso-position-horizontal:left;mso-position-horizontal-relative:margin;mso-position-vertical:absolute;mso-position-vertical-relative:text" from="0,6.55pt" to="4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" strokecolor="#70ad47 [3209]" strokeweight=".5pt">
                <v:stroke joinstyle="miter"/>
                <w10:wrap anchorx="margin"/>
              </v:line>
            </w:pict>
          </mc:Fallback>
        </mc:AlternateContent>
      </w:r>
    </w:p>
    <w:p w14:paraId="39C3CA23" w14:textId="77777777" w:rsidR="000A04C1" w:rsidRDefault="000A04C1" w:rsidP="000A04C1">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The Big Royal National Institute of Deaf People Survey</w:t>
      </w:r>
    </w:p>
    <w:p w14:paraId="6C0E8249" w14:textId="0FBDE78A" w:rsidR="000A04C1" w:rsidRDefault="000A04C1" w:rsidP="000A04C1">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If you’re deaf or have hearing loss, please tell us what it's like living in the UK today by taking part in our survey (closing on Monday 26 February 2024). </w:t>
      </w:r>
      <w:r>
        <w:rPr>
          <w:rFonts w:ascii="Trebuchet MS" w:hAnsi="Trebuchet MS"/>
          <w:color w:val="004F6B"/>
          <w:sz w:val="21"/>
          <w:szCs w:val="21"/>
        </w:rPr>
        <w:t xml:space="preserve"> </w:t>
      </w:r>
      <w:r>
        <w:rPr>
          <w:rFonts w:ascii="Trebuchet MS" w:hAnsi="Trebuchet MS"/>
          <w:color w:val="004F6B"/>
          <w:sz w:val="21"/>
          <w:szCs w:val="21"/>
        </w:rPr>
        <w:br/>
      </w:r>
      <w:r>
        <w:rPr>
          <w:rFonts w:ascii="Trebuchet MS" w:hAnsi="Trebuchet MS"/>
          <w:color w:val="004F6B"/>
          <w:sz w:val="21"/>
          <w:szCs w:val="21"/>
        </w:rPr>
        <w:br/>
      </w:r>
      <w:r>
        <w:rPr>
          <w:rFonts w:ascii="Trebuchet MS" w:hAnsi="Trebuchet MS"/>
          <w:color w:val="004F6B"/>
          <w:sz w:val="21"/>
          <w:szCs w:val="21"/>
          <w:shd w:val="clear" w:color="auto" w:fill="FFFFFF"/>
        </w:rPr>
        <w:t xml:space="preserve">RNID want to learn what assumptions, </w:t>
      </w:r>
      <w:proofErr w:type="gramStart"/>
      <w:r>
        <w:rPr>
          <w:rFonts w:ascii="Trebuchet MS" w:hAnsi="Trebuchet MS"/>
          <w:color w:val="004F6B"/>
          <w:sz w:val="21"/>
          <w:szCs w:val="21"/>
          <w:shd w:val="clear" w:color="auto" w:fill="FFFFFF"/>
        </w:rPr>
        <w:t>challenges</w:t>
      </w:r>
      <w:proofErr w:type="gramEnd"/>
      <w:r>
        <w:rPr>
          <w:rFonts w:ascii="Trebuchet MS" w:hAnsi="Trebuchet MS"/>
          <w:color w:val="004F6B"/>
          <w:sz w:val="21"/>
          <w:szCs w:val="21"/>
          <w:shd w:val="clear" w:color="auto" w:fill="FFFFFF"/>
        </w:rPr>
        <w:t xml:space="preserve"> and misconceptions you might face on a day-to-day basis to help us understand what changes we need to see and make in the world. Your views are so important and will inform our future work and campaigns.</w:t>
      </w:r>
      <w:r>
        <w:rPr>
          <w:rFonts w:ascii="Trebuchet MS" w:hAnsi="Trebuchet MS"/>
          <w:color w:val="004F6B"/>
          <w:sz w:val="21"/>
          <w:szCs w:val="21"/>
        </w:rPr>
        <w:br/>
      </w:r>
      <w:r>
        <w:rPr>
          <w:rFonts w:ascii="Trebuchet MS" w:hAnsi="Trebuchet MS"/>
          <w:color w:val="004F6B"/>
          <w:sz w:val="21"/>
          <w:szCs w:val="21"/>
        </w:rPr>
        <w:br/>
      </w:r>
      <w:r>
        <w:rPr>
          <w:rFonts w:ascii="Trebuchet MS" w:hAnsi="Trebuchet MS"/>
          <w:color w:val="004F6B"/>
          <w:sz w:val="21"/>
          <w:szCs w:val="21"/>
          <w:shd w:val="clear" w:color="auto" w:fill="FFFFFF"/>
        </w:rPr>
        <w:t>The survey is multiple choice and should take around 15 minutes. Every question is translated into British Sign Language. </w:t>
      </w:r>
      <w:r>
        <w:rPr>
          <w:rFonts w:ascii="Trebuchet MS" w:hAnsi="Trebuchet MS"/>
          <w:color w:val="004F6B"/>
          <w:sz w:val="21"/>
          <w:szCs w:val="21"/>
        </w:rPr>
        <w:br/>
      </w:r>
      <w:r>
        <w:rPr>
          <w:rFonts w:ascii="Trebuchet MS" w:hAnsi="Trebuchet MS"/>
          <w:color w:val="004F6B"/>
          <w:sz w:val="21"/>
          <w:szCs w:val="21"/>
        </w:rPr>
        <w:br/>
      </w:r>
      <w:r>
        <w:rPr>
          <w:rFonts w:ascii="Trebuchet MS" w:hAnsi="Trebuchet MS"/>
          <w:color w:val="004F6B"/>
          <w:sz w:val="21"/>
          <w:szCs w:val="21"/>
          <w:shd w:val="clear" w:color="auto" w:fill="FFFFFF"/>
        </w:rPr>
        <w:t>As a thank you for taking part, you can enter a prize draw to win a £100 voucher at the end of the survey. </w:t>
      </w:r>
      <w:r>
        <w:rPr>
          <w:noProof/>
        </w:rPr>
        <w:drawing>
          <wp:anchor distT="0" distB="0" distL="114300" distR="114300" simplePos="0" relativeHeight="251691008" behindDoc="0" locked="0" layoutInCell="1" allowOverlap="1" wp14:anchorId="17245F4E" wp14:editId="582BD8D7">
            <wp:simplePos x="0" y="0"/>
            <wp:positionH relativeFrom="margin">
              <wp:align>left</wp:align>
            </wp:positionH>
            <wp:positionV relativeFrom="paragraph">
              <wp:posOffset>123825</wp:posOffset>
            </wp:positionV>
            <wp:extent cx="4000500" cy="2575107"/>
            <wp:effectExtent l="0" t="0" r="0" b="0"/>
            <wp:wrapSquare wrapText="bothSides"/>
            <wp:docPr id="1729389963" name="Picture 18" descr="A clipboard with a hand pointing at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9963" name="Picture 18" descr="A clipboard with a hand pointing at a surve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500" cy="2575107"/>
                    </a:xfrm>
                    <a:prstGeom prst="rect">
                      <a:avLst/>
                    </a:prstGeom>
                    <a:noFill/>
                    <a:ln>
                      <a:noFill/>
                    </a:ln>
                  </pic:spPr>
                </pic:pic>
              </a:graphicData>
            </a:graphic>
          </wp:anchor>
        </w:drawing>
      </w:r>
    </w:p>
    <w:p w14:paraId="36DDC8A6" w14:textId="75676C55" w:rsidR="000A04C1" w:rsidRDefault="000A04C1" w:rsidP="000A04C1">
      <w:pPr>
        <w:jc w:val="center"/>
        <w:rPr>
          <w:rFonts w:ascii="Trebuchet MS" w:hAnsi="Trebuchet MS"/>
          <w:sz w:val="36"/>
          <w:szCs w:val="36"/>
        </w:rPr>
      </w:pPr>
      <w:r>
        <w:rPr>
          <w:noProof/>
        </w:rPr>
        <mc:AlternateContent>
          <mc:Choice Requires="wps">
            <w:drawing>
              <wp:anchor distT="0" distB="0" distL="114300" distR="114300" simplePos="0" relativeHeight="251693056" behindDoc="0" locked="0" layoutInCell="1" allowOverlap="1" wp14:anchorId="1BB3E587" wp14:editId="0966C2CE">
                <wp:simplePos x="0" y="0"/>
                <wp:positionH relativeFrom="margin">
                  <wp:align>left</wp:align>
                </wp:positionH>
                <wp:positionV relativeFrom="paragraph">
                  <wp:posOffset>198120</wp:posOffset>
                </wp:positionV>
                <wp:extent cx="5600700" cy="0"/>
                <wp:effectExtent l="0" t="0" r="0" b="0"/>
                <wp:wrapNone/>
                <wp:docPr id="1459179306"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F9E6EBE" id="Straight Connector 2" o:spid="_x0000_s1026" style="position:absolute;z-index:251693056;visibility:visible;mso-wrap-style:square;mso-wrap-distance-left:9pt;mso-wrap-distance-top:0;mso-wrap-distance-right:9pt;mso-wrap-distance-bottom:0;mso-position-horizontal:left;mso-position-horizontal-relative:margin;mso-position-vertical:absolute;mso-position-vertical-relative:text" from="0,15.6pt" to="44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" strokecolor="#70ad47 [3209]" strokeweight=".5pt">
                <v:stroke joinstyle="miter"/>
                <w10:wrap anchorx="margin"/>
              </v:line>
            </w:pict>
          </mc:Fallback>
        </mc:AlternateContent>
      </w:r>
    </w:p>
    <w:p w14:paraId="5FEA698D" w14:textId="77777777"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p>
    <w:p w14:paraId="392C211D" w14:textId="77777777"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p>
    <w:p w14:paraId="115C8EFF" w14:textId="77777777"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p>
    <w:p w14:paraId="72637A80" w14:textId="77777777"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p>
    <w:p w14:paraId="011BEAB2" w14:textId="77777777"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p>
    <w:p w14:paraId="63803767" w14:textId="0143E4BF"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p>
    <w:p w14:paraId="2466B11A" w14:textId="236CC624" w:rsidR="00C402C0" w:rsidRDefault="00C402C0" w:rsidP="00C402C0">
      <w:pPr>
        <w:pStyle w:val="Heading2"/>
        <w:shd w:val="clear" w:color="auto" w:fill="FFFFFF"/>
        <w:spacing w:before="0" w:beforeAutospacing="0" w:after="0" w:afterAutospacing="0" w:line="488" w:lineRule="atLeast"/>
        <w:jc w:val="center"/>
        <w:rPr>
          <w:rFonts w:ascii="Trebuchet MS" w:hAnsi="Trebuchet MS"/>
        </w:rPr>
      </w:pPr>
      <w:r>
        <w:rPr>
          <w:rFonts w:ascii="Trebuchet MS" w:hAnsi="Trebuchet MS"/>
          <w:color w:val="E73E97"/>
          <w:spacing w:val="-11"/>
          <w:sz w:val="39"/>
          <w:szCs w:val="39"/>
        </w:rPr>
        <w:t>Fun Facts</w:t>
      </w:r>
    </w:p>
    <w:p w14:paraId="486EE644" w14:textId="6CA51AB3" w:rsidR="00C402C0" w:rsidRDefault="00C402C0" w:rsidP="000A04C1">
      <w:pPr>
        <w:jc w:val="center"/>
        <w:rPr>
          <w:rFonts w:ascii="Trebuchet MS" w:hAnsi="Trebuchet MS"/>
          <w:color w:val="004F6B"/>
          <w:sz w:val="21"/>
          <w:szCs w:val="21"/>
          <w:shd w:val="clear" w:color="auto" w:fill="FFFFFF"/>
        </w:rPr>
      </w:pPr>
      <w:r>
        <w:rPr>
          <w:noProof/>
        </w:rPr>
        <w:drawing>
          <wp:anchor distT="0" distB="0" distL="114300" distR="114300" simplePos="0" relativeHeight="251694080" behindDoc="0" locked="0" layoutInCell="1" allowOverlap="1" wp14:anchorId="2B83556A" wp14:editId="734AD2DC">
            <wp:simplePos x="0" y="0"/>
            <wp:positionH relativeFrom="margin">
              <wp:align>left</wp:align>
            </wp:positionH>
            <wp:positionV relativeFrom="paragraph">
              <wp:posOffset>0</wp:posOffset>
            </wp:positionV>
            <wp:extent cx="2509520" cy="2252345"/>
            <wp:effectExtent l="0" t="0" r="5080" b="0"/>
            <wp:wrapSquare wrapText="bothSides"/>
            <wp:docPr id="1127485203" name="Picture 20" descr="A uterus and uteru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85203" name="Picture 20" descr="A uterus and uterus on a blu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952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29DE9" w14:textId="7AD47FDA" w:rsidR="00C402C0" w:rsidRDefault="00C402C0" w:rsidP="000A04C1">
      <w:pPr>
        <w:jc w:val="center"/>
        <w:rPr>
          <w:rFonts w:ascii="Trebuchet MS" w:hAnsi="Trebuchet MS"/>
          <w:color w:val="004F6B"/>
          <w:sz w:val="21"/>
          <w:szCs w:val="21"/>
          <w:shd w:val="clear" w:color="auto" w:fill="FFFFFF"/>
        </w:rPr>
      </w:pPr>
    </w:p>
    <w:p w14:paraId="1A1A6EB9" w14:textId="62F9E5C0" w:rsidR="00C402C0" w:rsidRDefault="00C402C0" w:rsidP="000A04C1">
      <w:pPr>
        <w:jc w:val="center"/>
        <w:rPr>
          <w:rFonts w:ascii="Trebuchet MS" w:hAnsi="Trebuchet MS"/>
          <w:color w:val="004F6B"/>
          <w:sz w:val="21"/>
          <w:szCs w:val="21"/>
          <w:shd w:val="clear" w:color="auto" w:fill="FFFFFF"/>
        </w:rPr>
      </w:pPr>
    </w:p>
    <w:p w14:paraId="116D504C" w14:textId="6A1E0418" w:rsidR="00C402C0" w:rsidRDefault="00C402C0" w:rsidP="000A04C1">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Did you know that if you feel discomfort or pain during your smear test, or you have done in the past, you can request to have a smaller speculum which is the object used to carry out the smear test.</w:t>
      </w:r>
      <w:r>
        <w:rPr>
          <w:rFonts w:ascii="Trebuchet MS" w:hAnsi="Trebuchet MS"/>
          <w:color w:val="004F6B"/>
          <w:sz w:val="21"/>
          <w:szCs w:val="21"/>
        </w:rPr>
        <w:br/>
      </w:r>
      <w:r>
        <w:rPr>
          <w:rFonts w:ascii="Trebuchet MS" w:hAnsi="Trebuchet MS"/>
          <w:color w:val="004F6B"/>
          <w:sz w:val="21"/>
          <w:szCs w:val="21"/>
          <w:shd w:val="clear" w:color="auto" w:fill="FFFFFF"/>
        </w:rPr>
        <w:t>The smaller speculum can reduce pain and make your cervical screening test more comfortable. If you do experience pain, suggest a smaller speculum next time.</w:t>
      </w:r>
    </w:p>
    <w:p w14:paraId="1BD30980" w14:textId="77777777" w:rsidR="00C402C0" w:rsidRDefault="00C402C0" w:rsidP="000A04C1">
      <w:pPr>
        <w:jc w:val="center"/>
        <w:rPr>
          <w:rFonts w:ascii="Trebuchet MS" w:hAnsi="Trebuchet MS"/>
          <w:color w:val="004F6B"/>
          <w:sz w:val="21"/>
          <w:szCs w:val="21"/>
          <w:shd w:val="clear" w:color="auto" w:fill="FFFFFF"/>
        </w:rPr>
      </w:pPr>
    </w:p>
    <w:p w14:paraId="0F16AFE6" w14:textId="7F3B6E36" w:rsidR="00C402C0" w:rsidRDefault="00C402C0" w:rsidP="000A04C1">
      <w:pPr>
        <w:jc w:val="center"/>
        <w:rPr>
          <w:rFonts w:ascii="Trebuchet MS" w:hAnsi="Trebuchet MS"/>
          <w:color w:val="004F6B"/>
          <w:sz w:val="21"/>
          <w:szCs w:val="21"/>
          <w:shd w:val="clear" w:color="auto" w:fill="FFFFFF"/>
        </w:rPr>
      </w:pPr>
    </w:p>
    <w:p w14:paraId="278348D3" w14:textId="2B4F8091" w:rsidR="00C402C0" w:rsidRDefault="00C402C0" w:rsidP="000A04C1">
      <w:pPr>
        <w:jc w:val="center"/>
        <w:rPr>
          <w:rFonts w:ascii="Trebuchet MS" w:hAnsi="Trebuchet MS"/>
          <w:color w:val="004F6B"/>
          <w:sz w:val="21"/>
          <w:szCs w:val="21"/>
          <w:shd w:val="clear" w:color="auto" w:fill="FFFFFF"/>
        </w:rPr>
      </w:pPr>
      <w:r>
        <w:rPr>
          <w:noProof/>
        </w:rPr>
        <mc:AlternateContent>
          <mc:Choice Requires="wps">
            <w:drawing>
              <wp:anchor distT="0" distB="0" distL="114300" distR="114300" simplePos="0" relativeHeight="251696128" behindDoc="0" locked="0" layoutInCell="1" allowOverlap="1" wp14:anchorId="456F1DF4" wp14:editId="6A8BC6CB">
                <wp:simplePos x="0" y="0"/>
                <wp:positionH relativeFrom="margin">
                  <wp:posOffset>76200</wp:posOffset>
                </wp:positionH>
                <wp:positionV relativeFrom="paragraph">
                  <wp:posOffset>5080</wp:posOffset>
                </wp:positionV>
                <wp:extent cx="5600700" cy="0"/>
                <wp:effectExtent l="0" t="0" r="0" b="0"/>
                <wp:wrapNone/>
                <wp:docPr id="259129061"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7A798C" id="Straight Connector 2"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6pt,.4pt" to="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" strokecolor="#70ad47 [3209]" strokeweight=".5pt">
                <v:stroke joinstyle="miter"/>
                <w10:wrap anchorx="margin"/>
              </v:line>
            </w:pict>
          </mc:Fallback>
        </mc:AlternateContent>
      </w:r>
    </w:p>
    <w:p w14:paraId="0B9F4F0C" w14:textId="77777777" w:rsidR="00C402C0" w:rsidRDefault="00C402C0" w:rsidP="00C402C0">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 xml:space="preserve">Share your </w:t>
      </w:r>
      <w:proofErr w:type="gramStart"/>
      <w:r>
        <w:rPr>
          <w:rFonts w:ascii="Trebuchet MS" w:hAnsi="Trebuchet MS"/>
          <w:color w:val="E73E97"/>
          <w:spacing w:val="-11"/>
          <w:sz w:val="39"/>
          <w:szCs w:val="39"/>
        </w:rPr>
        <w:t>News</w:t>
      </w:r>
      <w:proofErr w:type="gramEnd"/>
    </w:p>
    <w:p w14:paraId="3E0DD68D" w14:textId="77777777" w:rsidR="00C402C0" w:rsidRDefault="00C402C0" w:rsidP="000A04C1">
      <w:pPr>
        <w:jc w:val="center"/>
        <w:rPr>
          <w:rFonts w:ascii="Trebuchet MS" w:hAnsi="Trebuchet MS"/>
          <w:color w:val="004F6B"/>
          <w:sz w:val="21"/>
          <w:szCs w:val="21"/>
          <w:shd w:val="clear" w:color="auto" w:fill="FFFFFF"/>
        </w:rPr>
      </w:pPr>
    </w:p>
    <w:p w14:paraId="1C7F95AC" w14:textId="22405458" w:rsidR="00C402C0" w:rsidRDefault="00C402C0" w:rsidP="000A04C1">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If you have anything you would like to share with us to put in the e-Bulletin, please get in touch and we will be able to include it in the future. This can include upcoming events, important information on health and social care and support around County Durham.</w:t>
      </w:r>
      <w:r>
        <w:rPr>
          <w:rFonts w:ascii="Trebuchet MS" w:hAnsi="Trebuchet MS"/>
          <w:color w:val="004F6B"/>
          <w:sz w:val="21"/>
          <w:szCs w:val="21"/>
        </w:rPr>
        <w:br/>
      </w:r>
      <w:r>
        <w:rPr>
          <w:rFonts w:ascii="Trebuchet MS" w:hAnsi="Trebuchet MS"/>
          <w:color w:val="004F6B"/>
          <w:sz w:val="21"/>
          <w:szCs w:val="21"/>
          <w:shd w:val="clear" w:color="auto" w:fill="FFFFFF"/>
        </w:rPr>
        <w:t>Email victoria.dixon@pcp.uk.net if you would like your information on the e-Bulletin.</w:t>
      </w:r>
    </w:p>
    <w:p w14:paraId="5F7888AD" w14:textId="21FD87B0" w:rsidR="00C402C0" w:rsidRDefault="00C402C0" w:rsidP="000A04C1">
      <w:pPr>
        <w:jc w:val="center"/>
        <w:rPr>
          <w:rFonts w:ascii="Trebuchet MS" w:hAnsi="Trebuchet MS"/>
          <w:color w:val="004F6B"/>
          <w:sz w:val="21"/>
          <w:szCs w:val="21"/>
          <w:shd w:val="clear" w:color="auto" w:fill="FFFFFF"/>
        </w:rPr>
      </w:pPr>
    </w:p>
    <w:p w14:paraId="67A692FE" w14:textId="07806685" w:rsidR="00C402C0" w:rsidRDefault="00C402C0" w:rsidP="000A04C1">
      <w:pPr>
        <w:jc w:val="center"/>
        <w:rPr>
          <w:rStyle w:val="Strong"/>
          <w:rFonts w:ascii="Trebuchet MS" w:hAnsi="Trebuchet MS"/>
          <w:color w:val="004F6B"/>
          <w:sz w:val="27"/>
          <w:szCs w:val="27"/>
        </w:rPr>
      </w:pPr>
      <w:r>
        <w:rPr>
          <w:noProof/>
        </w:rPr>
        <mc:AlternateContent>
          <mc:Choice Requires="wps">
            <w:drawing>
              <wp:anchor distT="0" distB="0" distL="114300" distR="114300" simplePos="0" relativeHeight="251698176" behindDoc="0" locked="0" layoutInCell="1" allowOverlap="1" wp14:anchorId="449061AD" wp14:editId="63E9B3E9">
                <wp:simplePos x="0" y="0"/>
                <wp:positionH relativeFrom="margin">
                  <wp:align>left</wp:align>
                </wp:positionH>
                <wp:positionV relativeFrom="paragraph">
                  <wp:posOffset>109855</wp:posOffset>
                </wp:positionV>
                <wp:extent cx="5600700" cy="0"/>
                <wp:effectExtent l="0" t="0" r="0" b="0"/>
                <wp:wrapNone/>
                <wp:docPr id="1226344644"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B9CD22B" id="Straight Connector 2" o:spid="_x0000_s1026" style="position:absolute;z-index:251698176;visibility:visible;mso-wrap-style:square;mso-wrap-distance-left:9pt;mso-wrap-distance-top:0;mso-wrap-distance-right:9pt;mso-wrap-distance-bottom:0;mso-position-horizontal:left;mso-position-horizontal-relative:margin;mso-position-vertical:absolute;mso-position-vertical-relative:text" from="0,8.65pt" to="44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uYnAEAAJQDAAAOAAAAZHJzL2Uyb0RvYy54bWysU9uO0zAQfUfiHyy/06QrUV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" strokecolor="#70ad47 [3209]" strokeweight=".5pt">
                <v:stroke joinstyle="miter"/>
                <w10:wrap anchorx="margin"/>
              </v:line>
            </w:pict>
          </mc:Fallback>
        </mc:AlternateContent>
      </w:r>
    </w:p>
    <w:p w14:paraId="0FD48928" w14:textId="4CF253A9" w:rsidR="00C402C0" w:rsidRDefault="00C402C0" w:rsidP="000A04C1">
      <w:pPr>
        <w:jc w:val="center"/>
        <w:rPr>
          <w:rFonts w:ascii="Trebuchet MS" w:hAnsi="Trebuchet MS"/>
          <w:color w:val="004F6B"/>
          <w:sz w:val="21"/>
          <w:szCs w:val="21"/>
          <w:shd w:val="clear" w:color="auto" w:fill="FFFFFF"/>
        </w:rPr>
      </w:pPr>
      <w:r>
        <w:rPr>
          <w:rStyle w:val="Strong"/>
          <w:rFonts w:ascii="Trebuchet MS" w:hAnsi="Trebuchet MS"/>
          <w:color w:val="004F6B"/>
          <w:sz w:val="27"/>
          <w:szCs w:val="27"/>
        </w:rPr>
        <w:t>Contact us:</w:t>
      </w:r>
      <w:r>
        <w:rPr>
          <w:rFonts w:ascii="Trebuchet MS" w:hAnsi="Trebuchet MS"/>
          <w:color w:val="004F6B"/>
          <w:sz w:val="18"/>
          <w:szCs w:val="18"/>
        </w:rPr>
        <w:br/>
      </w:r>
      <w:r>
        <w:rPr>
          <w:rFonts w:ascii="Trebuchet MS" w:hAnsi="Trebuchet MS"/>
          <w:color w:val="004F6B"/>
          <w:sz w:val="18"/>
          <w:szCs w:val="18"/>
        </w:rPr>
        <w:br/>
      </w:r>
      <w:r>
        <w:rPr>
          <w:rFonts w:ascii="Trebuchet MS" w:hAnsi="Trebuchet MS"/>
          <w:color w:val="004F6B"/>
          <w:sz w:val="21"/>
          <w:szCs w:val="21"/>
        </w:rPr>
        <w:t>Healthwatch County Durham</w:t>
      </w:r>
      <w:r>
        <w:rPr>
          <w:rFonts w:ascii="Trebuchet MS" w:hAnsi="Trebuchet MS"/>
          <w:color w:val="004F6B"/>
          <w:sz w:val="21"/>
          <w:szCs w:val="21"/>
        </w:rPr>
        <w:br/>
        <w:t>Whitfield House</w:t>
      </w:r>
      <w:r>
        <w:rPr>
          <w:rFonts w:ascii="Trebuchet MS" w:hAnsi="Trebuchet MS"/>
          <w:color w:val="004F6B"/>
          <w:sz w:val="21"/>
          <w:szCs w:val="21"/>
        </w:rPr>
        <w:br/>
        <w:t>St Johns Road</w:t>
      </w:r>
      <w:r>
        <w:rPr>
          <w:rFonts w:ascii="Trebuchet MS" w:hAnsi="Trebuchet MS"/>
          <w:color w:val="004F6B"/>
          <w:sz w:val="21"/>
          <w:szCs w:val="21"/>
        </w:rPr>
        <w:br/>
      </w:r>
      <w:proofErr w:type="spellStart"/>
      <w:r>
        <w:rPr>
          <w:rFonts w:ascii="Trebuchet MS" w:hAnsi="Trebuchet MS"/>
          <w:color w:val="004F6B"/>
          <w:sz w:val="21"/>
          <w:szCs w:val="21"/>
        </w:rPr>
        <w:t>Meadowfield</w:t>
      </w:r>
      <w:proofErr w:type="spellEnd"/>
      <w:r>
        <w:rPr>
          <w:rFonts w:ascii="Trebuchet MS" w:hAnsi="Trebuchet MS"/>
          <w:color w:val="004F6B"/>
          <w:sz w:val="21"/>
          <w:szCs w:val="21"/>
        </w:rPr>
        <w:t xml:space="preserve"> Industrial Estate</w:t>
      </w:r>
      <w:r>
        <w:rPr>
          <w:rFonts w:ascii="Trebuchet MS" w:hAnsi="Trebuchet MS"/>
          <w:color w:val="004F6B"/>
          <w:sz w:val="21"/>
          <w:szCs w:val="21"/>
        </w:rPr>
        <w:br/>
        <w:t>Durham</w:t>
      </w:r>
      <w:r>
        <w:rPr>
          <w:rFonts w:ascii="Trebuchet MS" w:hAnsi="Trebuchet MS"/>
          <w:color w:val="004F6B"/>
          <w:sz w:val="21"/>
          <w:szCs w:val="21"/>
        </w:rPr>
        <w:br/>
        <w:t>DH7 8XL</w:t>
      </w:r>
      <w:r>
        <w:rPr>
          <w:rFonts w:ascii="Trebuchet MS" w:hAnsi="Trebuchet MS"/>
          <w:color w:val="004F6B"/>
          <w:sz w:val="21"/>
          <w:szCs w:val="21"/>
        </w:rPr>
        <w:br/>
      </w:r>
      <w:r>
        <w:rPr>
          <w:rFonts w:ascii="Trebuchet MS" w:hAnsi="Trebuchet MS"/>
          <w:color w:val="004F6B"/>
          <w:sz w:val="21"/>
          <w:szCs w:val="21"/>
        </w:rPr>
        <w:br/>
        <w:t>Freephone: 0800 3047039</w:t>
      </w:r>
      <w:r>
        <w:rPr>
          <w:rFonts w:ascii="Trebuchet MS" w:hAnsi="Trebuchet MS"/>
          <w:color w:val="004F6B"/>
          <w:sz w:val="21"/>
          <w:szCs w:val="21"/>
        </w:rPr>
        <w:br/>
        <w:t>Text: 07756 654218</w:t>
      </w:r>
      <w:r>
        <w:rPr>
          <w:rFonts w:ascii="Trebuchet MS" w:hAnsi="Trebuchet MS"/>
          <w:color w:val="004F6B"/>
          <w:sz w:val="21"/>
          <w:szCs w:val="21"/>
        </w:rPr>
        <w:br/>
        <w:t>Email: healthwatchcountydurham@pcp.uk.net</w:t>
      </w:r>
      <w:r>
        <w:rPr>
          <w:noProof/>
        </w:rPr>
        <w:drawing>
          <wp:anchor distT="0" distB="0" distL="114300" distR="114300" simplePos="0" relativeHeight="251699200" behindDoc="0" locked="0" layoutInCell="1" allowOverlap="1" wp14:anchorId="10A7D6E9" wp14:editId="22C14506">
            <wp:simplePos x="0" y="0"/>
            <wp:positionH relativeFrom="column">
              <wp:posOffset>38100</wp:posOffset>
            </wp:positionH>
            <wp:positionV relativeFrom="paragraph">
              <wp:posOffset>123190</wp:posOffset>
            </wp:positionV>
            <wp:extent cx="2157730" cy="2415540"/>
            <wp:effectExtent l="0" t="0" r="0" b="3810"/>
            <wp:wrapSquare wrapText="bothSides"/>
            <wp:docPr id="1734116399" name="Picture 22"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16399" name="Picture 22" descr="A person and person holding a sig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7760" t="16480" r="20640" b="14560"/>
                    <a:stretch/>
                  </pic:blipFill>
                  <pic:spPr bwMode="auto">
                    <a:xfrm>
                      <a:off x="0" y="0"/>
                      <a:ext cx="2157730" cy="241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48112" w14:textId="348D0AAD" w:rsidR="00C402C0" w:rsidRDefault="00C402C0" w:rsidP="000A04C1">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 xml:space="preserve">Website: </w:t>
      </w:r>
      <w:hyperlink r:id="rId29" w:history="1">
        <w:r w:rsidRPr="00A24D6C">
          <w:rPr>
            <w:rStyle w:val="Hyperlink"/>
            <w:rFonts w:ascii="Trebuchet MS" w:hAnsi="Trebuchet MS"/>
            <w:sz w:val="21"/>
            <w:szCs w:val="21"/>
            <w:shd w:val="clear" w:color="auto" w:fill="FFFFFF"/>
          </w:rPr>
          <w:t>www.healt</w:t>
        </w:r>
        <w:r w:rsidRPr="00A24D6C">
          <w:rPr>
            <w:rStyle w:val="Hyperlink"/>
            <w:rFonts w:ascii="Trebuchet MS" w:hAnsi="Trebuchet MS"/>
            <w:sz w:val="21"/>
            <w:szCs w:val="21"/>
            <w:shd w:val="clear" w:color="auto" w:fill="FFFFFF"/>
          </w:rPr>
          <w:t>h</w:t>
        </w:r>
        <w:r w:rsidRPr="00A24D6C">
          <w:rPr>
            <w:rStyle w:val="Hyperlink"/>
            <w:rFonts w:ascii="Trebuchet MS" w:hAnsi="Trebuchet MS"/>
            <w:sz w:val="21"/>
            <w:szCs w:val="21"/>
            <w:shd w:val="clear" w:color="auto" w:fill="FFFFFF"/>
          </w:rPr>
          <w:t>watchcountydurham.co.uk</w:t>
        </w:r>
      </w:hyperlink>
    </w:p>
    <w:p w14:paraId="5CACC6C3" w14:textId="41774043" w:rsidR="00C402C0" w:rsidRDefault="00C402C0" w:rsidP="000A04C1">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 </w:t>
      </w:r>
    </w:p>
    <w:p w14:paraId="5F3730D0" w14:textId="29263A2A" w:rsidR="00C402C0" w:rsidRPr="000A04C1" w:rsidRDefault="00C402C0" w:rsidP="000A04C1">
      <w:pPr>
        <w:jc w:val="center"/>
        <w:rPr>
          <w:rFonts w:ascii="Trebuchet MS" w:hAnsi="Trebuchet MS"/>
          <w:sz w:val="36"/>
          <w:szCs w:val="36"/>
        </w:rPr>
      </w:pPr>
    </w:p>
    <w:sectPr w:rsidR="00C402C0" w:rsidRPr="000A04C1">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69C95" w14:textId="77777777" w:rsidR="001639DE" w:rsidRDefault="001639DE" w:rsidP="001639DE">
      <w:pPr>
        <w:spacing w:after="0" w:line="240" w:lineRule="auto"/>
      </w:pPr>
      <w:r>
        <w:separator/>
      </w:r>
    </w:p>
  </w:endnote>
  <w:endnote w:type="continuationSeparator" w:id="0">
    <w:p w14:paraId="764DC723" w14:textId="77777777" w:rsidR="001639DE" w:rsidRDefault="001639DE" w:rsidP="00163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15FB3" w14:textId="77777777" w:rsidR="001639DE" w:rsidRDefault="001639DE" w:rsidP="001639DE">
      <w:pPr>
        <w:spacing w:after="0" w:line="240" w:lineRule="auto"/>
      </w:pPr>
      <w:r>
        <w:separator/>
      </w:r>
    </w:p>
  </w:footnote>
  <w:footnote w:type="continuationSeparator" w:id="0">
    <w:p w14:paraId="5EFF3DAE" w14:textId="77777777" w:rsidR="001639DE" w:rsidRDefault="001639DE" w:rsidP="00163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F279" w14:textId="0DEE157C" w:rsidR="001639DE" w:rsidRDefault="001639DE">
    <w:pPr>
      <w:pStyle w:val="Header"/>
    </w:pPr>
    <w:r>
      <w:rPr>
        <w:rFonts w:ascii="Trebuchet MS" w:hAnsi="Trebuchet MS"/>
        <w:color w:val="004F6B"/>
        <w:sz w:val="21"/>
        <w:szCs w:val="21"/>
        <w:shd w:val="clear" w:color="auto" w:fill="FFFFFF"/>
      </w:rPr>
      <w:t>February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58C1"/>
    <w:multiLevelType w:val="multilevel"/>
    <w:tmpl w:val="5E64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1D3390"/>
    <w:multiLevelType w:val="multilevel"/>
    <w:tmpl w:val="95BA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0254590">
    <w:abstractNumId w:val="0"/>
  </w:num>
  <w:num w:numId="2" w16cid:durableId="2079284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9DE"/>
    <w:rsid w:val="000A04C1"/>
    <w:rsid w:val="001639DE"/>
    <w:rsid w:val="002D3A9C"/>
    <w:rsid w:val="00445AE2"/>
    <w:rsid w:val="004F76FC"/>
    <w:rsid w:val="00583CFB"/>
    <w:rsid w:val="005B2899"/>
    <w:rsid w:val="00990B09"/>
    <w:rsid w:val="00A64DB4"/>
    <w:rsid w:val="00C402C0"/>
    <w:rsid w:val="00D2532C"/>
    <w:rsid w:val="00E11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5E411"/>
  <w15:chartTrackingRefBased/>
  <w15:docId w15:val="{397738AC-6CF4-4ED5-BCDD-2838FCDC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39D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9DE"/>
  </w:style>
  <w:style w:type="paragraph" w:styleId="Footer">
    <w:name w:val="footer"/>
    <w:basedOn w:val="Normal"/>
    <w:link w:val="FooterChar"/>
    <w:uiPriority w:val="99"/>
    <w:unhideWhenUsed/>
    <w:rsid w:val="00163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9DE"/>
  </w:style>
  <w:style w:type="character" w:customStyle="1" w:styleId="Heading2Char">
    <w:name w:val="Heading 2 Char"/>
    <w:basedOn w:val="DefaultParagraphFont"/>
    <w:link w:val="Heading2"/>
    <w:uiPriority w:val="9"/>
    <w:rsid w:val="001639DE"/>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1639DE"/>
    <w:rPr>
      <w:b/>
      <w:bCs/>
    </w:rPr>
  </w:style>
  <w:style w:type="paragraph" w:styleId="NormalWeb">
    <w:name w:val="Normal (Web)"/>
    <w:basedOn w:val="Normal"/>
    <w:uiPriority w:val="99"/>
    <w:semiHidden/>
    <w:unhideWhenUsed/>
    <w:rsid w:val="005B289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5B2899"/>
    <w:rPr>
      <w:color w:val="0000FF"/>
      <w:u w:val="single"/>
    </w:rPr>
  </w:style>
  <w:style w:type="character" w:styleId="UnresolvedMention">
    <w:name w:val="Unresolved Mention"/>
    <w:basedOn w:val="DefaultParagraphFont"/>
    <w:uiPriority w:val="99"/>
    <w:semiHidden/>
    <w:unhideWhenUsed/>
    <w:rsid w:val="00C402C0"/>
    <w:rPr>
      <w:color w:val="605E5C"/>
      <w:shd w:val="clear" w:color="auto" w:fill="E1DFDD"/>
    </w:rPr>
  </w:style>
  <w:style w:type="character" w:styleId="FollowedHyperlink">
    <w:name w:val="FollowedHyperlink"/>
    <w:basedOn w:val="DefaultParagraphFont"/>
    <w:uiPriority w:val="99"/>
    <w:semiHidden/>
    <w:unhideWhenUsed/>
    <w:rsid w:val="00C402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016">
      <w:bodyDiv w:val="1"/>
      <w:marLeft w:val="0"/>
      <w:marRight w:val="0"/>
      <w:marTop w:val="0"/>
      <w:marBottom w:val="0"/>
      <w:divBdr>
        <w:top w:val="none" w:sz="0" w:space="0" w:color="auto"/>
        <w:left w:val="none" w:sz="0" w:space="0" w:color="auto"/>
        <w:bottom w:val="none" w:sz="0" w:space="0" w:color="auto"/>
        <w:right w:val="none" w:sz="0" w:space="0" w:color="auto"/>
      </w:divBdr>
    </w:div>
    <w:div w:id="184488383">
      <w:bodyDiv w:val="1"/>
      <w:marLeft w:val="0"/>
      <w:marRight w:val="0"/>
      <w:marTop w:val="0"/>
      <w:marBottom w:val="0"/>
      <w:divBdr>
        <w:top w:val="none" w:sz="0" w:space="0" w:color="auto"/>
        <w:left w:val="none" w:sz="0" w:space="0" w:color="auto"/>
        <w:bottom w:val="none" w:sz="0" w:space="0" w:color="auto"/>
        <w:right w:val="none" w:sz="0" w:space="0" w:color="auto"/>
      </w:divBdr>
    </w:div>
    <w:div w:id="416244972">
      <w:bodyDiv w:val="1"/>
      <w:marLeft w:val="0"/>
      <w:marRight w:val="0"/>
      <w:marTop w:val="0"/>
      <w:marBottom w:val="0"/>
      <w:divBdr>
        <w:top w:val="none" w:sz="0" w:space="0" w:color="auto"/>
        <w:left w:val="none" w:sz="0" w:space="0" w:color="auto"/>
        <w:bottom w:val="none" w:sz="0" w:space="0" w:color="auto"/>
        <w:right w:val="none" w:sz="0" w:space="0" w:color="auto"/>
      </w:divBdr>
    </w:div>
    <w:div w:id="496264842">
      <w:bodyDiv w:val="1"/>
      <w:marLeft w:val="0"/>
      <w:marRight w:val="0"/>
      <w:marTop w:val="0"/>
      <w:marBottom w:val="0"/>
      <w:divBdr>
        <w:top w:val="none" w:sz="0" w:space="0" w:color="auto"/>
        <w:left w:val="none" w:sz="0" w:space="0" w:color="auto"/>
        <w:bottom w:val="none" w:sz="0" w:space="0" w:color="auto"/>
        <w:right w:val="none" w:sz="0" w:space="0" w:color="auto"/>
      </w:divBdr>
    </w:div>
    <w:div w:id="617760984">
      <w:bodyDiv w:val="1"/>
      <w:marLeft w:val="0"/>
      <w:marRight w:val="0"/>
      <w:marTop w:val="0"/>
      <w:marBottom w:val="0"/>
      <w:divBdr>
        <w:top w:val="none" w:sz="0" w:space="0" w:color="auto"/>
        <w:left w:val="none" w:sz="0" w:space="0" w:color="auto"/>
        <w:bottom w:val="none" w:sz="0" w:space="0" w:color="auto"/>
        <w:right w:val="none" w:sz="0" w:space="0" w:color="auto"/>
      </w:divBdr>
    </w:div>
    <w:div w:id="717360256">
      <w:bodyDiv w:val="1"/>
      <w:marLeft w:val="0"/>
      <w:marRight w:val="0"/>
      <w:marTop w:val="0"/>
      <w:marBottom w:val="0"/>
      <w:divBdr>
        <w:top w:val="none" w:sz="0" w:space="0" w:color="auto"/>
        <w:left w:val="none" w:sz="0" w:space="0" w:color="auto"/>
        <w:bottom w:val="none" w:sz="0" w:space="0" w:color="auto"/>
        <w:right w:val="none" w:sz="0" w:space="0" w:color="auto"/>
      </w:divBdr>
    </w:div>
    <w:div w:id="868761599">
      <w:bodyDiv w:val="1"/>
      <w:marLeft w:val="0"/>
      <w:marRight w:val="0"/>
      <w:marTop w:val="0"/>
      <w:marBottom w:val="0"/>
      <w:divBdr>
        <w:top w:val="none" w:sz="0" w:space="0" w:color="auto"/>
        <w:left w:val="none" w:sz="0" w:space="0" w:color="auto"/>
        <w:bottom w:val="none" w:sz="0" w:space="0" w:color="auto"/>
        <w:right w:val="none" w:sz="0" w:space="0" w:color="auto"/>
      </w:divBdr>
    </w:div>
    <w:div w:id="1026911548">
      <w:bodyDiv w:val="1"/>
      <w:marLeft w:val="0"/>
      <w:marRight w:val="0"/>
      <w:marTop w:val="0"/>
      <w:marBottom w:val="0"/>
      <w:divBdr>
        <w:top w:val="none" w:sz="0" w:space="0" w:color="auto"/>
        <w:left w:val="none" w:sz="0" w:space="0" w:color="auto"/>
        <w:bottom w:val="none" w:sz="0" w:space="0" w:color="auto"/>
        <w:right w:val="none" w:sz="0" w:space="0" w:color="auto"/>
      </w:divBdr>
    </w:div>
    <w:div w:id="1130829381">
      <w:bodyDiv w:val="1"/>
      <w:marLeft w:val="0"/>
      <w:marRight w:val="0"/>
      <w:marTop w:val="0"/>
      <w:marBottom w:val="0"/>
      <w:divBdr>
        <w:top w:val="none" w:sz="0" w:space="0" w:color="auto"/>
        <w:left w:val="none" w:sz="0" w:space="0" w:color="auto"/>
        <w:bottom w:val="none" w:sz="0" w:space="0" w:color="auto"/>
        <w:right w:val="none" w:sz="0" w:space="0" w:color="auto"/>
      </w:divBdr>
    </w:div>
    <w:div w:id="1390306510">
      <w:bodyDiv w:val="1"/>
      <w:marLeft w:val="0"/>
      <w:marRight w:val="0"/>
      <w:marTop w:val="0"/>
      <w:marBottom w:val="0"/>
      <w:divBdr>
        <w:top w:val="none" w:sz="0" w:space="0" w:color="auto"/>
        <w:left w:val="none" w:sz="0" w:space="0" w:color="auto"/>
        <w:bottom w:val="none" w:sz="0" w:space="0" w:color="auto"/>
        <w:right w:val="none" w:sz="0" w:space="0" w:color="auto"/>
      </w:divBdr>
    </w:div>
    <w:div w:id="1521704093">
      <w:bodyDiv w:val="1"/>
      <w:marLeft w:val="0"/>
      <w:marRight w:val="0"/>
      <w:marTop w:val="0"/>
      <w:marBottom w:val="0"/>
      <w:divBdr>
        <w:top w:val="none" w:sz="0" w:space="0" w:color="auto"/>
        <w:left w:val="none" w:sz="0" w:space="0" w:color="auto"/>
        <w:bottom w:val="none" w:sz="0" w:space="0" w:color="auto"/>
        <w:right w:val="none" w:sz="0" w:space="0" w:color="auto"/>
      </w:divBdr>
    </w:div>
    <w:div w:id="1851751154">
      <w:bodyDiv w:val="1"/>
      <w:marLeft w:val="0"/>
      <w:marRight w:val="0"/>
      <w:marTop w:val="0"/>
      <w:marBottom w:val="0"/>
      <w:divBdr>
        <w:top w:val="none" w:sz="0" w:space="0" w:color="auto"/>
        <w:left w:val="none" w:sz="0" w:space="0" w:color="auto"/>
        <w:bottom w:val="none" w:sz="0" w:space="0" w:color="auto"/>
        <w:right w:val="none" w:sz="0" w:space="0" w:color="auto"/>
      </w:divBdr>
    </w:div>
    <w:div w:id="1877159717">
      <w:bodyDiv w:val="1"/>
      <w:marLeft w:val="0"/>
      <w:marRight w:val="0"/>
      <w:marTop w:val="0"/>
      <w:marBottom w:val="0"/>
      <w:divBdr>
        <w:top w:val="none" w:sz="0" w:space="0" w:color="auto"/>
        <w:left w:val="none" w:sz="0" w:space="0" w:color="auto"/>
        <w:bottom w:val="none" w:sz="0" w:space="0" w:color="auto"/>
        <w:right w:val="none" w:sz="0" w:space="0" w:color="auto"/>
      </w:divBdr>
    </w:div>
    <w:div w:id="1878621119">
      <w:bodyDiv w:val="1"/>
      <w:marLeft w:val="0"/>
      <w:marRight w:val="0"/>
      <w:marTop w:val="0"/>
      <w:marBottom w:val="0"/>
      <w:divBdr>
        <w:top w:val="none" w:sz="0" w:space="0" w:color="auto"/>
        <w:left w:val="none" w:sz="0" w:space="0" w:color="auto"/>
        <w:bottom w:val="none" w:sz="0" w:space="0" w:color="auto"/>
        <w:right w:val="none" w:sz="0" w:space="0" w:color="auto"/>
      </w:divBdr>
    </w:div>
    <w:div w:id="205850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yperlink" Target="mailto:England.learningdisabilitynetwork@nhs.net" TargetMode="External"/><Relationship Id="rId17" Type="http://schemas.openxmlformats.org/officeDocument/2006/relationships/image" Target="media/image9.png"/><Relationship Id="rId25" Type="http://schemas.openxmlformats.org/officeDocument/2006/relationships/hyperlink" Target="https://gbr01.safelinks.protection.outlook.com/?url=https%3A%2F%2Fforms.office.com%2Fe%2FqXFeqXWaZu&amp;data=05%7C02%7Cvictoria.dixon%40pcp.uk.net%7Cbc2cbee57e624a51963108dc224dd811%7Cab08069964414f408f2de1e5936aba10%7C0%7C0%7C638422965221715413%7CUnknown%7CTWFpbGZsb3d8eyJWIjoiMC4wLjAwMDAiLCJQIjoiV2luMzIiLCJBTiI6Ik1haWwiLCJXVCI6Mn0%3D%7C0%7C%7C%7C&amp;sdata=UHs3W05M5nWD5XMUTSNdcefQWj4wN%2BzTpSAar6ny1nQ%3D&amp;reserved=0"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healthwatchcountydurham.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br01.safelinks.protection.outlook.com/?url=http%3A%2F%2Fwww.necldnetwork.co.uk%2Fwork-programmes%2Freasonableadjustments&amp;data=05%7C02%7Cvictoria.dixon%40pcp.uk.net%7C1140ea5d978347ae839208dc20b88063%7Cab08069964414f408f2de1e5936aba10%7C0%7C0%7C638421223992299075%7CUnknown%7CTWFpbGZsb3d8eyJWIjoiMC4wLjAwMDAiLCJQIjoiV2luMzIiLCJBTiI6Ik1haWwiLCJXVCI6Mn0%3D%7C0%7C%7C%7C&amp;sdata=FovDwAnk9qshdBG9v5jeb3QBy2SiXwAnQ%2F7vorKe0GI%3D&amp;reserved=0"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www.durham.gov.uk/cdtcommunitychampions" TargetMode="External"/><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9" ma:contentTypeDescription="Create a new document." ma:contentTypeScope="" ma:versionID="5f43dbd6482b3999657e70c3319a5f89">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55a57541b78c548d5f70ae697e8a752c"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9dd952-8e3d-4968-9ae5-214086e1bda0" xsi:nil="true"/>
    <lcf76f155ced4ddcb4097134ff3c332f xmlns="d25ad4f0-d936-4e90-82b2-90797a85ed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9A32E7-7DD5-4D89-AE79-4859F6A724CE}"/>
</file>

<file path=customXml/itemProps2.xml><?xml version="1.0" encoding="utf-8"?>
<ds:datastoreItem xmlns:ds="http://schemas.openxmlformats.org/officeDocument/2006/customXml" ds:itemID="{C0881C86-319A-4E7A-AA46-BD09CA6C806A}"/>
</file>

<file path=customXml/itemProps3.xml><?xml version="1.0" encoding="utf-8"?>
<ds:datastoreItem xmlns:ds="http://schemas.openxmlformats.org/officeDocument/2006/customXml" ds:itemID="{BE7EB2D4-77BD-4A31-838A-DF0E6A648DA8}"/>
</file>

<file path=docProps/app.xml><?xml version="1.0" encoding="utf-8"?>
<Properties xmlns="http://schemas.openxmlformats.org/officeDocument/2006/extended-properties" xmlns:vt="http://schemas.openxmlformats.org/officeDocument/2006/docPropsVTypes">
  <Template>Normal</Template>
  <TotalTime>402</TotalTime>
  <Pages>12</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Dixon</dc:creator>
  <cp:keywords/>
  <dc:description/>
  <cp:lastModifiedBy>Victoria Dixon</cp:lastModifiedBy>
  <cp:revision>1</cp:revision>
  <dcterms:created xsi:type="dcterms:W3CDTF">2024-02-01T09:15:00Z</dcterms:created>
  <dcterms:modified xsi:type="dcterms:W3CDTF">2024-02-01T15:57:00Z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ies>
</file>